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AE" w:rsidRDefault="00FB75D5" w:rsidP="00FB75D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75D5" w:rsidRDefault="00FB75D5" w:rsidP="00FB75D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3B4C1E" w:rsidRDefault="00FB75D5" w:rsidP="009631FA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4C1E">
        <w:rPr>
          <w:rFonts w:ascii="Times New Roman" w:hAnsi="Times New Roman" w:cs="Times New Roman"/>
          <w:sz w:val="28"/>
          <w:szCs w:val="28"/>
        </w:rPr>
        <w:t>ТВЕРЖДЕНА</w:t>
      </w:r>
    </w:p>
    <w:p w:rsidR="00FB75D5" w:rsidRDefault="00FB75D5" w:rsidP="009631FA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FB75D5" w:rsidRDefault="00FB75D5" w:rsidP="009631FA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FB75D5" w:rsidRPr="00FB75D5" w:rsidRDefault="00FB75D5" w:rsidP="009631FA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2667">
        <w:rPr>
          <w:rFonts w:ascii="Times New Roman" w:hAnsi="Times New Roman" w:cs="Times New Roman"/>
          <w:sz w:val="28"/>
          <w:szCs w:val="28"/>
        </w:rPr>
        <w:t xml:space="preserve">30.06.2023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212667">
        <w:rPr>
          <w:rFonts w:ascii="Times New Roman" w:hAnsi="Times New Roman" w:cs="Times New Roman"/>
          <w:sz w:val="28"/>
          <w:szCs w:val="28"/>
        </w:rPr>
        <w:t xml:space="preserve"> 348-П</w:t>
      </w: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003E61" w:rsidRPr="00F70B9B" w:rsidRDefault="00003E61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EA4B29" w:rsidRPr="00F70B9B" w:rsidRDefault="00EA4B29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EA4B29" w:rsidRPr="00F70B9B" w:rsidRDefault="00EA4B29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FB75D5" w:rsidRDefault="00FB75D5" w:rsidP="00B6668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РЕГИОНАЛЬНАЯ ПРОГРАММА</w:t>
      </w:r>
    </w:p>
    <w:p w:rsidR="005E5EE8" w:rsidRPr="00F70B9B" w:rsidRDefault="00DE6355" w:rsidP="00B66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повышению рождаемости </w:t>
      </w:r>
      <w:r w:rsidR="00B11D18" w:rsidRPr="00F70B9B">
        <w:rPr>
          <w:rFonts w:ascii="Times New Roman" w:hAnsi="Times New Roman" w:cs="Times New Roman"/>
          <w:bCs/>
          <w:sz w:val="28"/>
          <w:szCs w:val="28"/>
        </w:rPr>
        <w:t>в Кировской области</w:t>
      </w:r>
    </w:p>
    <w:p w:rsidR="005E5EE8" w:rsidRPr="00F70B9B" w:rsidRDefault="005E5EE8" w:rsidP="00B66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spacing w:after="240"/>
        <w:ind w:left="5387"/>
        <w:rPr>
          <w:rFonts w:ascii="Times New Roman" w:hAnsi="Times New Roman" w:cs="Times New Roman"/>
          <w:sz w:val="28"/>
          <w:szCs w:val="28"/>
        </w:rPr>
      </w:pPr>
    </w:p>
    <w:p w:rsidR="008D31AE" w:rsidRPr="00F70B9B" w:rsidRDefault="008D31AE" w:rsidP="00B6668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br w:type="page"/>
      </w:r>
    </w:p>
    <w:p w:rsidR="00896FF7" w:rsidRPr="00896FF7" w:rsidRDefault="00E87EEE" w:rsidP="00896FF7">
      <w:pPr>
        <w:widowControl w:val="0"/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"/>
      <w:bookmarkEnd w:id="0"/>
      <w:r w:rsidRPr="00F70B9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4322E0" w:rsidRPr="00F70B9B">
        <w:rPr>
          <w:rFonts w:ascii="Times New Roman" w:hAnsi="Times New Roman" w:cs="Times New Roman"/>
          <w:b/>
          <w:sz w:val="28"/>
          <w:szCs w:val="28"/>
        </w:rPr>
        <w:br/>
      </w:r>
      <w:r w:rsidR="004322E0" w:rsidRPr="00F7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региональной программы </w:t>
      </w:r>
      <w:r w:rsidR="00896FF7" w:rsidRPr="00896FF7">
        <w:rPr>
          <w:rFonts w:ascii="Times New Roman" w:hAnsi="Times New Roman" w:cs="Times New Roman"/>
          <w:b/>
          <w:sz w:val="28"/>
          <w:szCs w:val="28"/>
        </w:rPr>
        <w:t xml:space="preserve">по повышению рождаемости </w:t>
      </w:r>
    </w:p>
    <w:p w:rsidR="00533552" w:rsidRDefault="00896FF7" w:rsidP="00896FF7">
      <w:pPr>
        <w:widowControl w:val="0"/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F7">
        <w:rPr>
          <w:rFonts w:ascii="Times New Roman" w:hAnsi="Times New Roman" w:cs="Times New Roman"/>
          <w:b/>
          <w:sz w:val="28"/>
          <w:szCs w:val="28"/>
        </w:rPr>
        <w:t>в Кировской области</w:t>
      </w:r>
    </w:p>
    <w:p w:rsidR="00896FF7" w:rsidRPr="00896FF7" w:rsidRDefault="00896FF7" w:rsidP="00896FF7">
      <w:pPr>
        <w:widowControl w:val="0"/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4A3657" w:rsidRPr="00F70B9B" w:rsidTr="0009391E">
        <w:tc>
          <w:tcPr>
            <w:tcW w:w="3510" w:type="dxa"/>
          </w:tcPr>
          <w:p w:rsidR="002676B7" w:rsidRDefault="00CC156A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CC156A" w:rsidRPr="00F70B9B" w:rsidRDefault="00EA1407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3B96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 w:rsidR="00CC156A" w:rsidRPr="00F70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CC156A" w:rsidRPr="00F70B9B" w:rsidRDefault="00CC156A" w:rsidP="00B666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</w:tr>
      <w:tr w:rsidR="004A3657" w:rsidRPr="00F70B9B" w:rsidTr="0009391E">
        <w:tc>
          <w:tcPr>
            <w:tcW w:w="3510" w:type="dxa"/>
          </w:tcPr>
          <w:p w:rsidR="00CC156A" w:rsidRPr="00F70B9B" w:rsidRDefault="00CC156A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Соисполн</w:t>
            </w:r>
            <w:r w:rsidR="00242856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ители </w:t>
            </w:r>
            <w:r w:rsidR="00EA1407" w:rsidRPr="00F70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7E59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 w:rsidR="00242856" w:rsidRPr="00F70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971279" w:rsidRPr="00F70B9B" w:rsidRDefault="008D31AE" w:rsidP="00B666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  <w:r w:rsidR="0092302C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</w:t>
            </w:r>
            <w:r w:rsidR="0092302C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610C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юстиции Кировской области, </w:t>
            </w:r>
            <w:r w:rsidR="00F739A6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имущественных отношений Кировской области, министерство энергетики </w:t>
            </w:r>
            <w:r w:rsidR="00267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39A6" w:rsidRPr="00F70B9B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 Кировской области, министерство строительства Кировской области,</w:t>
            </w:r>
            <w:r w:rsidR="00F739A6" w:rsidRPr="00F70B9B">
              <w:t xml:space="preserve"> </w:t>
            </w:r>
            <w:r w:rsidR="00F739A6" w:rsidRPr="00F70B9B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Кировской области, управление государственной службы занятости населения Кировской области, управление массовых коммуникаций</w:t>
            </w:r>
            <w:r w:rsidR="00F842B8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F739A6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FBD" w:rsidRPr="00F70B9B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F739A6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02C" w:rsidRPr="00F70B9B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B91FBD" w:rsidRPr="00F70B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302C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B91FBD" w:rsidRPr="00F70B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2302C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F170C1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B7D" w:rsidRPr="00F70B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A3657" w:rsidRPr="00F70B9B" w:rsidTr="0009391E">
        <w:tc>
          <w:tcPr>
            <w:tcW w:w="3510" w:type="dxa"/>
          </w:tcPr>
          <w:p w:rsidR="00CC156A" w:rsidRPr="00F70B9B" w:rsidRDefault="00CC156A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8D31AE" w:rsidRPr="00F70B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407" w:rsidRPr="00F70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4EBD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0057DE" w:rsidRPr="00F70B9B" w:rsidRDefault="00404A19" w:rsidP="00B6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эффективных мер, влияющих </w:t>
            </w:r>
            <w:r w:rsidR="000265CC" w:rsidRPr="00F70B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на репродуктивное поведение населения </w:t>
            </w:r>
            <w:r w:rsidR="000265CC" w:rsidRPr="00F70B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и общее число рождений</w:t>
            </w:r>
          </w:p>
        </w:tc>
      </w:tr>
      <w:tr w:rsidR="004A3657" w:rsidRPr="00F70B9B" w:rsidTr="0009391E">
        <w:tc>
          <w:tcPr>
            <w:tcW w:w="3510" w:type="dxa"/>
          </w:tcPr>
          <w:p w:rsidR="00CC156A" w:rsidRPr="00F70B9B" w:rsidRDefault="00CC156A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0057DE" w:rsidRPr="00F70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407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700F9B" w:rsidRPr="00F70B9B" w:rsidRDefault="00F12068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демографической ситуации </w:t>
            </w:r>
            <w:r w:rsidR="00267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в регионе на основе оценки демографического потенциала;</w:t>
            </w:r>
          </w:p>
          <w:p w:rsidR="00F12068" w:rsidRPr="00F70B9B" w:rsidRDefault="00F12068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факторов, влияющих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репродуктивное поведение населения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br/>
              <w:t>и общее число рождений в регионе;</w:t>
            </w:r>
          </w:p>
          <w:p w:rsidR="00F12068" w:rsidRPr="00F70B9B" w:rsidRDefault="00F12068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обоснование целевых значений общего числа рождений в регионе на период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br/>
              <w:t>с 2023 по 2025 год и на перспективу до 2030 года;</w:t>
            </w:r>
          </w:p>
          <w:p w:rsidR="00F12068" w:rsidRPr="00F70B9B" w:rsidRDefault="00F12068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аналитической основы для разработки комплекса региональных мер повышения рождаемости и поддержки семей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br/>
              <w:t>с детьми, способствующих достижению целевых показателей общего числа рождений</w:t>
            </w:r>
            <w:r w:rsidR="0026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в регионе, </w:t>
            </w:r>
            <w:r w:rsidR="00267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на период с 2023 по 2025 год;</w:t>
            </w:r>
          </w:p>
          <w:p w:rsidR="00F12068" w:rsidRDefault="001509DF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комплекса региональных мер повышения рождаемости с учетом анализа сложившейся демографической ситуации 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br/>
              <w:t>и действующего пакета мер</w:t>
            </w:r>
          </w:p>
          <w:p w:rsidR="002676B7" w:rsidRPr="00F70B9B" w:rsidRDefault="002676B7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657" w:rsidRPr="00F70B9B" w:rsidTr="0009391E">
        <w:tc>
          <w:tcPr>
            <w:tcW w:w="3510" w:type="dxa"/>
          </w:tcPr>
          <w:p w:rsidR="00772BFA" w:rsidRPr="00F70B9B" w:rsidRDefault="008D31AE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772BFA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EA1407" w:rsidRPr="00F70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3B96" w:rsidRPr="00F70B9B">
              <w:rPr>
                <w:rFonts w:ascii="Times New Roman" w:hAnsi="Times New Roman" w:cs="Times New Roman"/>
                <w:sz w:val="28"/>
                <w:szCs w:val="28"/>
              </w:rPr>
              <w:t>егиональной</w:t>
            </w:r>
            <w:r w:rsidR="00772BFA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772BFA" w:rsidRPr="00F70B9B" w:rsidRDefault="004A5F0B" w:rsidP="00B666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3B96" w:rsidRPr="00F70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3D90"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C657D" w:rsidRPr="00F70B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1F17" w:rsidRPr="00F70B9B" w:rsidTr="0009391E">
        <w:tc>
          <w:tcPr>
            <w:tcW w:w="3510" w:type="dxa"/>
            <w:tcBorders>
              <w:bottom w:val="single" w:sz="4" w:space="0" w:color="auto"/>
            </w:tcBorders>
          </w:tcPr>
          <w:p w:rsidR="00461F17" w:rsidRPr="00F70B9B" w:rsidRDefault="00461F17" w:rsidP="00B666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Региональной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61F17" w:rsidRPr="00F70B9B" w:rsidRDefault="00461F17" w:rsidP="00B6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задач и достижение результатов региональной программы будут осуществляться </w:t>
            </w:r>
            <w:r w:rsidR="00267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0B9B">
              <w:rPr>
                <w:rFonts w:ascii="Times New Roman" w:hAnsi="Times New Roman" w:cs="Times New Roman"/>
                <w:sz w:val="28"/>
                <w:szCs w:val="28"/>
              </w:rPr>
              <w:t>в рамках финансового обеспечения государственных программ Кировской области, предусматривающих соответствующие мероприятия</w:t>
            </w:r>
          </w:p>
        </w:tc>
      </w:tr>
    </w:tbl>
    <w:p w:rsidR="000265CC" w:rsidRPr="00896FF7" w:rsidRDefault="000265CC" w:rsidP="00896FF7">
      <w:pPr>
        <w:pStyle w:val="2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96FF7" w:rsidRPr="00896FF7" w:rsidRDefault="006F4678" w:rsidP="00896FF7">
      <w:pPr>
        <w:pStyle w:val="2"/>
        <w:widowControl w:val="0"/>
        <w:numPr>
          <w:ilvl w:val="0"/>
          <w:numId w:val="2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F7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896FF7" w:rsidRPr="00896FF7" w:rsidRDefault="00896FF7" w:rsidP="00896F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735D" w:rsidRPr="004D3AE3" w:rsidRDefault="0031735D" w:rsidP="0031735D">
      <w:pPr>
        <w:pStyle w:val="2"/>
        <w:widowControl w:val="0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Кировской области 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так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же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как 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Российской Федерации, 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иксируется снижение рождаемости. 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данным 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Федеральной службы</w:t>
      </w:r>
      <w:r w:rsidR="00FB75D5" w:rsidRPr="00FB75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государственной статистики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(окончательные данные опубликованы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в регионе родилось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952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ребенка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12,5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% меньше </w:t>
      </w:r>
      <w:r w:rsidR="009631F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287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детей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>), чем за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239</w:t>
      </w:r>
      <w:r w:rsidRPr="005E61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F7BDE">
        <w:rPr>
          <w:rFonts w:ascii="Times New Roman" w:hAnsi="Times New Roman" w:cs="Times New Roman"/>
          <w:b w:val="0"/>
          <w:color w:val="auto"/>
          <w:sz w:val="28"/>
          <w:szCs w:val="28"/>
        </w:rPr>
        <w:t>Сокращение</w:t>
      </w:r>
      <w:r w:rsidRPr="00842C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числа рождений, прежде всего,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связано с </w:t>
      </w:r>
      <w:r w:rsidR="00CF7BDE">
        <w:rPr>
          <w:rFonts w:ascii="Times New Roman" w:hAnsi="Times New Roman" w:cs="Times New Roman"/>
          <w:b w:val="0"/>
          <w:color w:val="auto"/>
          <w:sz w:val="28"/>
          <w:szCs w:val="28"/>
        </w:rPr>
        <w:t>уменьшением</w:t>
      </w:r>
      <w:r w:rsidRPr="00842C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числа женщин</w:t>
      </w:r>
      <w:r w:rsidR="00CF7B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2C44">
        <w:rPr>
          <w:rFonts w:ascii="Times New Roman" w:hAnsi="Times New Roman" w:cs="Times New Roman"/>
          <w:b w:val="0"/>
          <w:color w:val="auto"/>
          <w:sz w:val="28"/>
          <w:szCs w:val="28"/>
        </w:rPr>
        <w:t>дет</w:t>
      </w:r>
      <w:r w:rsidR="00CF7BDE">
        <w:rPr>
          <w:rFonts w:ascii="Times New Roman" w:hAnsi="Times New Roman" w:cs="Times New Roman"/>
          <w:b w:val="0"/>
          <w:color w:val="auto"/>
          <w:sz w:val="28"/>
          <w:szCs w:val="28"/>
        </w:rPr>
        <w:t>ородного возраста, что вызвано</w:t>
      </w:r>
      <w:r w:rsidRPr="00FD62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6210">
        <w:rPr>
          <w:rFonts w:ascii="Times New Roman" w:hAnsi="Times New Roman" w:cs="Times New Roman"/>
          <w:b w:val="0"/>
          <w:color w:val="auto"/>
          <w:sz w:val="28"/>
          <w:szCs w:val="28"/>
        </w:rPr>
        <w:t>же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FD62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и в Российской Федерации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FD62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низкой рождаемостью в 90-х </w:t>
      </w:r>
      <w:r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годах прошлого столетия, выездом молодых женщин из сельской местности или районных центров  в областной центр, а также за пределы области. Кроме того, женщины </w:t>
      </w:r>
      <w:r w:rsidR="009A1924"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стали </w:t>
      </w:r>
      <w:r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>рожа</w:t>
      </w:r>
      <w:r w:rsidR="009A1924"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>ть</w:t>
      </w:r>
      <w:r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меньше – это видно по показателю</w:t>
      </w:r>
      <w:r w:rsidR="009A1924"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общего</w:t>
      </w:r>
      <w:r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коэффициент</w:t>
      </w:r>
      <w:r w:rsidR="00CF7BDE"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9A1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рождаемости.</w:t>
      </w:r>
      <w:r w:rsidRPr="00FD62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96FF7" w:rsidRPr="00896FF7" w:rsidRDefault="000D6BF3" w:rsidP="0031735D">
      <w:pPr>
        <w:pStyle w:val="2"/>
        <w:widowControl w:val="0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6FF7" w:rsidRPr="00896F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егиональная программа </w:t>
      </w:r>
      <w:r w:rsidR="00FB75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повышению рождаемости в Кировской области (далее – Региональная программа) </w:t>
      </w:r>
      <w:r w:rsidR="006F4678" w:rsidRPr="00896F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подготовлена с целью выработки </w:t>
      </w:r>
      <w:r w:rsidR="00896FF7" w:rsidRPr="00896F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эффективных мер, влияющих на репродуктивное поведение населения и общее число рождений. </w:t>
      </w:r>
    </w:p>
    <w:p w:rsidR="006F4678" w:rsidRPr="002676B7" w:rsidRDefault="006F4678" w:rsidP="00B666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6F4678" w:rsidRPr="002676B7" w:rsidRDefault="006F4678" w:rsidP="00B666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>комплексный анализ демографической ситуации в регионе на основе оценки демографического потенциала;</w:t>
      </w:r>
    </w:p>
    <w:p w:rsidR="006F4678" w:rsidRPr="002676B7" w:rsidRDefault="006F4678" w:rsidP="00B666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>определение перечня факторов, влияющих на репродуктивное поведение населения и общее число рождений в регионе;</w:t>
      </w:r>
    </w:p>
    <w:p w:rsidR="006F4678" w:rsidRPr="002676B7" w:rsidRDefault="006F4678" w:rsidP="00B666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определение и обоснование целевых значений общего числа рождений </w:t>
      </w:r>
      <w:r w:rsidRPr="002676B7">
        <w:rPr>
          <w:rFonts w:ascii="Times New Roman" w:hAnsi="Times New Roman" w:cs="Times New Roman"/>
          <w:sz w:val="28"/>
          <w:szCs w:val="28"/>
        </w:rPr>
        <w:br/>
        <w:t>в регионе на период с 2023 по 2025 год и на перспективу до 2030 года;</w:t>
      </w:r>
    </w:p>
    <w:p w:rsidR="006F4678" w:rsidRPr="002676B7" w:rsidRDefault="006F4678" w:rsidP="00B666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аналитической основы для разработки комплекса региональных мер повышения рождаемости и поддержки семей с детьми, </w:t>
      </w:r>
      <w:r w:rsidRPr="009631FA">
        <w:rPr>
          <w:rFonts w:ascii="Times New Roman" w:hAnsi="Times New Roman" w:cs="Times New Roman"/>
          <w:sz w:val="28"/>
          <w:szCs w:val="28"/>
        </w:rPr>
        <w:t xml:space="preserve">способствующих достижению целевых показателей общего числа рождений </w:t>
      </w:r>
      <w:r w:rsidRPr="009631FA">
        <w:rPr>
          <w:rFonts w:ascii="Times New Roman" w:hAnsi="Times New Roman" w:cs="Times New Roman"/>
          <w:sz w:val="28"/>
          <w:szCs w:val="28"/>
        </w:rPr>
        <w:br/>
        <w:t xml:space="preserve">в регионе, </w:t>
      </w:r>
      <w:r w:rsidR="005B211D">
        <w:rPr>
          <w:rFonts w:ascii="Times New Roman" w:hAnsi="Times New Roman" w:cs="Times New Roman"/>
          <w:sz w:val="28"/>
          <w:szCs w:val="28"/>
        </w:rPr>
        <w:t>на</w:t>
      </w:r>
      <w:r w:rsidRPr="009631FA">
        <w:rPr>
          <w:rFonts w:ascii="Times New Roman" w:hAnsi="Times New Roman" w:cs="Times New Roman"/>
          <w:sz w:val="28"/>
          <w:szCs w:val="28"/>
        </w:rPr>
        <w:t xml:space="preserve"> период с 2023 по 2025 год;</w:t>
      </w:r>
    </w:p>
    <w:p w:rsidR="006F4678" w:rsidRDefault="006F4678" w:rsidP="00B6668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формирование комплекса региональных мер повышения рождаемости </w:t>
      </w:r>
      <w:r w:rsidR="002676B7">
        <w:rPr>
          <w:rFonts w:ascii="Times New Roman" w:hAnsi="Times New Roman" w:cs="Times New Roman"/>
          <w:sz w:val="28"/>
          <w:szCs w:val="28"/>
        </w:rPr>
        <w:br/>
      </w:r>
      <w:r w:rsidRPr="002676B7">
        <w:rPr>
          <w:rFonts w:ascii="Times New Roman" w:hAnsi="Times New Roman" w:cs="Times New Roman"/>
          <w:sz w:val="28"/>
          <w:szCs w:val="28"/>
        </w:rPr>
        <w:t>с учетом анализа сложившейся демографической ситуации и действующего пакета мер.</w:t>
      </w:r>
    </w:p>
    <w:p w:rsidR="00896FF7" w:rsidRPr="00896FF7" w:rsidRDefault="00896FF7" w:rsidP="00896FF7">
      <w:pPr>
        <w:pStyle w:val="2"/>
        <w:widowControl w:val="0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6FF7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реализации Региональной программы: 2023 – 2025 годы.</w:t>
      </w:r>
    </w:p>
    <w:p w:rsidR="00896FF7" w:rsidRDefault="00896FF7" w:rsidP="00896F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F7">
        <w:rPr>
          <w:rFonts w:ascii="Times New Roman" w:hAnsi="Times New Roman" w:cs="Times New Roman"/>
          <w:sz w:val="28"/>
          <w:szCs w:val="28"/>
        </w:rPr>
        <w:t>Ответственный исполнитель Региональной программы: министерство социального развития Кировской области.</w:t>
      </w:r>
    </w:p>
    <w:p w:rsidR="00C7040E" w:rsidRPr="002676B7" w:rsidRDefault="00FB75D5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</w:t>
      </w:r>
      <w:r w:rsidR="00C7040E" w:rsidRPr="002676B7">
        <w:rPr>
          <w:rFonts w:ascii="Times New Roman" w:hAnsi="Times New Roman" w:cs="Times New Roman"/>
          <w:sz w:val="28"/>
          <w:szCs w:val="28"/>
        </w:rPr>
        <w:t>егиональной программы будет осуществляться на основе межотраслевого взаимодействия в со</w:t>
      </w:r>
      <w:r w:rsidR="00C7040E">
        <w:rPr>
          <w:rFonts w:ascii="Times New Roman" w:hAnsi="Times New Roman" w:cs="Times New Roman"/>
          <w:sz w:val="28"/>
          <w:szCs w:val="28"/>
        </w:rPr>
        <w:t>ответствии с планом мероприятий</w:t>
      </w:r>
      <w:r w:rsidR="00C7040E" w:rsidRPr="002676B7">
        <w:rPr>
          <w:rFonts w:ascii="Times New Roman" w:hAnsi="Times New Roman" w:cs="Times New Roman"/>
          <w:sz w:val="28"/>
          <w:szCs w:val="28"/>
        </w:rPr>
        <w:t>.</w:t>
      </w:r>
    </w:p>
    <w:p w:rsidR="00C7040E" w:rsidRPr="002676B7" w:rsidRDefault="00FB75D5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по реализации Р</w:t>
      </w:r>
      <w:r w:rsidR="00C7040E" w:rsidRPr="002676B7">
        <w:rPr>
          <w:rFonts w:ascii="Times New Roman" w:hAnsi="Times New Roman" w:cs="Times New Roman"/>
          <w:sz w:val="28"/>
          <w:szCs w:val="28"/>
        </w:rPr>
        <w:t>егиональной программы примут участие:</w:t>
      </w:r>
    </w:p>
    <w:p w:rsidR="00C7040E" w:rsidRPr="002676B7" w:rsidRDefault="00C7040E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Кировской области, министерство здравоохранения Кировской области, министерство образования Кировской области, министерство юстиции Кировской области, министерство имущественных отношений Кировской области, министерство энергетики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2676B7">
        <w:rPr>
          <w:rFonts w:ascii="Times New Roman" w:hAnsi="Times New Roman" w:cs="Times New Roman"/>
          <w:sz w:val="28"/>
          <w:szCs w:val="28"/>
        </w:rPr>
        <w:t>и жилищно-коммунального хозяйства Кировской области, министерство строительства Кировской области, министерство молодежной политики Кировской области, управление государственной службы занятости населения Кировской области, управление массовых коммуникаций Кировской области;</w:t>
      </w:r>
    </w:p>
    <w:p w:rsidR="00C7040E" w:rsidRPr="009631FA" w:rsidRDefault="00C7040E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Pr="006C4270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Кировской области обеспечивают достижение целевого показателя Региональной программы «</w:t>
      </w:r>
      <w:r w:rsidR="006C4270" w:rsidRPr="006C4270">
        <w:rPr>
          <w:rFonts w:ascii="Times New Roman" w:hAnsi="Times New Roman" w:cs="Times New Roman"/>
          <w:sz w:val="28"/>
          <w:szCs w:val="28"/>
        </w:rPr>
        <w:t>Целевое значение количества рождений в год</w:t>
      </w:r>
      <w:r w:rsidRPr="006C4270">
        <w:rPr>
          <w:rFonts w:ascii="Times New Roman" w:hAnsi="Times New Roman" w:cs="Times New Roman"/>
          <w:sz w:val="28"/>
          <w:szCs w:val="28"/>
        </w:rPr>
        <w:t xml:space="preserve">» </w:t>
      </w:r>
      <w:r w:rsidR="006C4270">
        <w:rPr>
          <w:rFonts w:ascii="Times New Roman" w:hAnsi="Times New Roman" w:cs="Times New Roman"/>
          <w:sz w:val="28"/>
          <w:szCs w:val="28"/>
        </w:rPr>
        <w:br/>
      </w:r>
      <w:r w:rsidRPr="006C4270">
        <w:rPr>
          <w:rFonts w:ascii="Times New Roman" w:hAnsi="Times New Roman" w:cs="Times New Roman"/>
          <w:sz w:val="28"/>
          <w:szCs w:val="28"/>
        </w:rPr>
        <w:t>в рамках участия в Региональной программе.</w:t>
      </w:r>
    </w:p>
    <w:p w:rsidR="00C7040E" w:rsidRPr="002676B7" w:rsidRDefault="00C7040E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FA">
        <w:rPr>
          <w:rFonts w:ascii="Times New Roman" w:hAnsi="Times New Roman" w:cs="Times New Roman"/>
          <w:sz w:val="28"/>
          <w:szCs w:val="28"/>
        </w:rPr>
        <w:t>Управление реализацией</w:t>
      </w:r>
      <w:r w:rsidR="007C575B">
        <w:rPr>
          <w:rFonts w:ascii="Times New Roman" w:hAnsi="Times New Roman" w:cs="Times New Roman"/>
          <w:sz w:val="28"/>
          <w:szCs w:val="28"/>
        </w:rPr>
        <w:t xml:space="preserve"> Р</w:t>
      </w:r>
      <w:r w:rsidRPr="009631FA">
        <w:rPr>
          <w:rFonts w:ascii="Times New Roman" w:hAnsi="Times New Roman" w:cs="Times New Roman"/>
          <w:sz w:val="28"/>
          <w:szCs w:val="28"/>
        </w:rPr>
        <w:t>егиональной программы осуществляет министерство социального развития Кировской области.</w:t>
      </w:r>
    </w:p>
    <w:p w:rsidR="00C7040E" w:rsidRPr="002676B7" w:rsidRDefault="00C7040E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Соисполнители Региональной программы представляют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676B7">
        <w:rPr>
          <w:rFonts w:ascii="Times New Roman" w:hAnsi="Times New Roman" w:cs="Times New Roman"/>
          <w:sz w:val="28"/>
          <w:szCs w:val="28"/>
        </w:rPr>
        <w:t xml:space="preserve">до 15-го числа месяца, следующего за отчетным кварталом, в министерство социального развития Кировской области информацию о реализации </w:t>
      </w:r>
      <w:r w:rsidRPr="002676B7">
        <w:rPr>
          <w:rFonts w:ascii="Times New Roman" w:hAnsi="Times New Roman" w:cs="Times New Roman"/>
          <w:sz w:val="28"/>
          <w:szCs w:val="28"/>
        </w:rPr>
        <w:lastRenderedPageBreak/>
        <w:t>мероприятий, выполненных в рамках региональной программы.</w:t>
      </w:r>
    </w:p>
    <w:p w:rsidR="00C7040E" w:rsidRPr="002676B7" w:rsidRDefault="00C7040E" w:rsidP="00C7040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Кировской области подготавливает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676B7">
        <w:rPr>
          <w:rFonts w:ascii="Times New Roman" w:hAnsi="Times New Roman" w:cs="Times New Roman"/>
          <w:sz w:val="28"/>
          <w:szCs w:val="28"/>
        </w:rPr>
        <w:t xml:space="preserve">в установленном порядке предложения по уточнению перечня программных мероприятий, </w:t>
      </w:r>
      <w:r w:rsidR="0031408C">
        <w:rPr>
          <w:rFonts w:ascii="Times New Roman" w:hAnsi="Times New Roman" w:cs="Times New Roman"/>
          <w:sz w:val="28"/>
          <w:szCs w:val="28"/>
        </w:rPr>
        <w:t>отчет о ходе реализации Р</w:t>
      </w:r>
      <w:r w:rsidRPr="002676B7">
        <w:rPr>
          <w:rFonts w:ascii="Times New Roman" w:hAnsi="Times New Roman" w:cs="Times New Roman"/>
          <w:sz w:val="28"/>
          <w:szCs w:val="28"/>
        </w:rPr>
        <w:t>егиональной программы; разрабатывает перечень целевых показателей дл</w:t>
      </w:r>
      <w:r w:rsidR="0031408C">
        <w:rPr>
          <w:rFonts w:ascii="Times New Roman" w:hAnsi="Times New Roman" w:cs="Times New Roman"/>
          <w:sz w:val="28"/>
          <w:szCs w:val="28"/>
        </w:rPr>
        <w:t>я контроля за ходом реализации Р</w:t>
      </w:r>
      <w:r w:rsidRPr="002676B7">
        <w:rPr>
          <w:rFonts w:ascii="Times New Roman" w:hAnsi="Times New Roman" w:cs="Times New Roman"/>
          <w:sz w:val="28"/>
          <w:szCs w:val="28"/>
        </w:rPr>
        <w:t>егиональной программы; осуществляет координ</w:t>
      </w:r>
      <w:r w:rsidR="0031408C">
        <w:rPr>
          <w:rFonts w:ascii="Times New Roman" w:hAnsi="Times New Roman" w:cs="Times New Roman"/>
          <w:sz w:val="28"/>
          <w:szCs w:val="28"/>
        </w:rPr>
        <w:t>ацию деятельности исполнителей Р</w:t>
      </w:r>
      <w:r w:rsidRPr="002676B7">
        <w:rPr>
          <w:rFonts w:ascii="Times New Roman" w:hAnsi="Times New Roman" w:cs="Times New Roman"/>
          <w:sz w:val="28"/>
          <w:szCs w:val="28"/>
        </w:rPr>
        <w:t xml:space="preserve">егиональной программы по подготовке </w:t>
      </w:r>
      <w:r w:rsidR="0031408C">
        <w:rPr>
          <w:rFonts w:ascii="Times New Roman" w:hAnsi="Times New Roman" w:cs="Times New Roman"/>
          <w:sz w:val="28"/>
          <w:szCs w:val="28"/>
        </w:rPr>
        <w:br/>
      </w:r>
      <w:r w:rsidRPr="002676B7">
        <w:rPr>
          <w:rFonts w:ascii="Times New Roman" w:hAnsi="Times New Roman" w:cs="Times New Roman"/>
          <w:sz w:val="28"/>
          <w:szCs w:val="28"/>
        </w:rPr>
        <w:t>и реализации программных мероприятий.</w:t>
      </w:r>
    </w:p>
    <w:p w:rsidR="00C7040E" w:rsidRPr="002676B7" w:rsidRDefault="00C7040E" w:rsidP="00C704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>Финансирование мероприятий Региональной программы планируется осуществлять в рамках следующих государственных программ Кировской области:</w:t>
      </w:r>
    </w:p>
    <w:p w:rsidR="006F599F" w:rsidRP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юстиции», утвержденной постановлением Правительства Кировской области от 07.11.2019 № 588-П «Об утверждении государственной программы Кировской области «Развитие юстиции»;</w:t>
      </w:r>
    </w:p>
    <w:p w:rsidR="006F599F" w:rsidRP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«Содействие занятости населения», утвержденной постановлением Правительства Кировской области от 19.12.2019 № 685-П «Об утверждении государственной программы Кировской области «Содействие занятости населения»;</w:t>
      </w:r>
    </w:p>
    <w:p w:rsidR="006F599F" w:rsidRP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образования»;</w:t>
      </w:r>
    </w:p>
    <w:p w:rsidR="006F599F" w:rsidRP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«Обеспечение граждан доступным жильем», утвержденной постановлением Правительства Кировской области от 30.12.2019 № 753-П «Об утверждении государственной программы Кировской области «Обеспечение граждан доступным жильем»;</w:t>
      </w:r>
    </w:p>
    <w:p w:rsidR="006F599F" w:rsidRP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«Развитие здравоохранения», утвержденной постановлением Правительства Кировской области от 30.12.2019 № 744-П «Об утверждении государственной программы </w:t>
      </w:r>
      <w:r w:rsidRPr="006F599F">
        <w:rPr>
          <w:rFonts w:ascii="Times New Roman" w:hAnsi="Times New Roman" w:cs="Times New Roman"/>
          <w:sz w:val="28"/>
          <w:szCs w:val="28"/>
        </w:rPr>
        <w:lastRenderedPageBreak/>
        <w:t>Кировской области «Развитие здравоохранения»;</w:t>
      </w:r>
    </w:p>
    <w:p w:rsidR="006F599F" w:rsidRDefault="006F599F" w:rsidP="006F599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99F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 «Об утверждении государственной программы Кировской области «Социальная поддержка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F599F">
        <w:rPr>
          <w:rFonts w:ascii="Times New Roman" w:hAnsi="Times New Roman" w:cs="Times New Roman"/>
          <w:sz w:val="28"/>
          <w:szCs w:val="28"/>
        </w:rPr>
        <w:t>и социальное обслуживание граждан».</w:t>
      </w:r>
    </w:p>
    <w:p w:rsidR="00C7040E" w:rsidRPr="002676B7" w:rsidRDefault="00C7040E" w:rsidP="00C704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6B7">
        <w:rPr>
          <w:rFonts w:ascii="Times New Roman" w:hAnsi="Times New Roman" w:cs="Times New Roman"/>
          <w:sz w:val="28"/>
          <w:szCs w:val="28"/>
        </w:rPr>
        <w:t>В рамках участия в Региональной программе органы местного самоуправления муниципальных образований Кировской области обеспечивают утверждение соответствующих муниципальных программ.</w:t>
      </w:r>
    </w:p>
    <w:p w:rsidR="00C7040E" w:rsidRDefault="00C7040E" w:rsidP="003140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BE5" w:rsidRDefault="00C70BE5" w:rsidP="0031408C">
      <w:pPr>
        <w:pStyle w:val="ConsPlusNormal"/>
        <w:numPr>
          <w:ilvl w:val="0"/>
          <w:numId w:val="2"/>
        </w:numPr>
        <w:ind w:left="1418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BE5">
        <w:rPr>
          <w:rFonts w:ascii="Times New Roman" w:hAnsi="Times New Roman" w:cs="Times New Roman"/>
          <w:b/>
          <w:sz w:val="28"/>
          <w:szCs w:val="28"/>
        </w:rPr>
        <w:t>Целевые значения количества рождений в Кировской области на 2023 – 2025 годы</w:t>
      </w:r>
    </w:p>
    <w:p w:rsidR="003B4797" w:rsidRDefault="003B4797" w:rsidP="003B4797">
      <w:pPr>
        <w:pStyle w:val="ConsPlusNormal"/>
        <w:ind w:left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09D" w:rsidRPr="003B4797" w:rsidRDefault="003B4797" w:rsidP="00357B2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</w:t>
      </w:r>
      <w:r w:rsidR="0095609D" w:rsidRPr="003B4797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7B25">
        <w:rPr>
          <w:rFonts w:ascii="Times New Roman" w:hAnsi="Times New Roman" w:cs="Times New Roman"/>
          <w:sz w:val="28"/>
          <w:szCs w:val="28"/>
        </w:rPr>
        <w:t xml:space="preserve"> количества рождений в Кировской области</w:t>
      </w:r>
      <w:r w:rsidR="0095609D" w:rsidRPr="003B4797">
        <w:rPr>
          <w:rFonts w:ascii="Times New Roman" w:hAnsi="Times New Roman" w:cs="Times New Roman"/>
          <w:sz w:val="28"/>
          <w:szCs w:val="28"/>
        </w:rPr>
        <w:t xml:space="preserve"> </w:t>
      </w:r>
      <w:r w:rsidR="00E02C02">
        <w:rPr>
          <w:rFonts w:ascii="Times New Roman" w:hAnsi="Times New Roman" w:cs="Times New Roman"/>
          <w:sz w:val="28"/>
          <w:szCs w:val="28"/>
        </w:rPr>
        <w:t xml:space="preserve">на 2023 – 2025 годы </w:t>
      </w:r>
      <w:r w:rsidR="0095609D" w:rsidRPr="003B4797">
        <w:rPr>
          <w:rFonts w:ascii="Times New Roman" w:hAnsi="Times New Roman" w:cs="Times New Roman"/>
          <w:sz w:val="28"/>
          <w:szCs w:val="28"/>
        </w:rPr>
        <w:t>представлен</w:t>
      </w:r>
      <w:r w:rsidRPr="003B4797">
        <w:rPr>
          <w:rFonts w:ascii="Times New Roman" w:hAnsi="Times New Roman" w:cs="Times New Roman"/>
          <w:sz w:val="28"/>
          <w:szCs w:val="28"/>
        </w:rPr>
        <w:t>ы в таблице 1.</w:t>
      </w:r>
    </w:p>
    <w:p w:rsidR="003B4797" w:rsidRPr="003B4797" w:rsidRDefault="003B4797" w:rsidP="003B47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797" w:rsidRPr="0095609D" w:rsidRDefault="003B4797" w:rsidP="003B479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4797">
        <w:rPr>
          <w:rFonts w:ascii="Times New Roman" w:hAnsi="Times New Roman" w:cs="Times New Roman"/>
          <w:sz w:val="28"/>
          <w:szCs w:val="28"/>
        </w:rPr>
        <w:t>Таблица 1</w:t>
      </w:r>
    </w:p>
    <w:p w:rsidR="00C70BE5" w:rsidRPr="00C70BE5" w:rsidRDefault="00C70BE5" w:rsidP="003B4797">
      <w:pPr>
        <w:pStyle w:val="ConsPlusNormal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1984"/>
      </w:tblGrid>
      <w:tr w:rsidR="001A7550" w:rsidRPr="00C1419C" w:rsidTr="008F432C">
        <w:tc>
          <w:tcPr>
            <w:tcW w:w="3402" w:type="dxa"/>
          </w:tcPr>
          <w:p w:rsidR="001A7550" w:rsidRPr="00C1419C" w:rsidRDefault="00FC2C8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</w:t>
            </w:r>
          </w:p>
        </w:tc>
        <w:tc>
          <w:tcPr>
            <w:tcW w:w="2127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="00E74983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E74983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E74983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1A7550" w:rsidRPr="00C1419C" w:rsidTr="008F432C">
        <w:tc>
          <w:tcPr>
            <w:tcW w:w="3402" w:type="dxa"/>
          </w:tcPr>
          <w:p w:rsidR="001A7550" w:rsidRPr="00C1419C" w:rsidRDefault="001A7550" w:rsidP="00C141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Целевое значение </w:t>
            </w:r>
            <w:r w:rsidR="00B7678F" w:rsidRPr="00C1419C">
              <w:rPr>
                <w:rFonts w:ascii="Times New Roman" w:hAnsi="Times New Roman" w:cs="Times New Roman"/>
                <w:sz w:val="24"/>
                <w:szCs w:val="28"/>
              </w:rPr>
              <w:t>количества</w:t>
            </w: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рождений </w:t>
            </w:r>
            <w:r w:rsidR="003B4797" w:rsidRPr="00C1419C">
              <w:rPr>
                <w:rFonts w:ascii="Times New Roman" w:hAnsi="Times New Roman" w:cs="Times New Roman"/>
                <w:sz w:val="24"/>
                <w:szCs w:val="28"/>
              </w:rPr>
              <w:t>в год, человек</w:t>
            </w:r>
          </w:p>
        </w:tc>
        <w:tc>
          <w:tcPr>
            <w:tcW w:w="2127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177CD6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2126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177CD6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092</w:t>
            </w:r>
          </w:p>
        </w:tc>
        <w:tc>
          <w:tcPr>
            <w:tcW w:w="1984" w:type="dxa"/>
          </w:tcPr>
          <w:p w:rsidR="001A7550" w:rsidRPr="00C1419C" w:rsidRDefault="001A7550" w:rsidP="001A75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177CD6" w:rsidRPr="00C141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1419C">
              <w:rPr>
                <w:rFonts w:ascii="Times New Roman" w:hAnsi="Times New Roman" w:cs="Times New Roman"/>
                <w:sz w:val="24"/>
                <w:szCs w:val="28"/>
              </w:rPr>
              <w:t>190</w:t>
            </w:r>
          </w:p>
        </w:tc>
      </w:tr>
    </w:tbl>
    <w:p w:rsidR="001A7550" w:rsidRPr="002676B7" w:rsidRDefault="001A7550" w:rsidP="003140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678" w:rsidRPr="002676B7" w:rsidRDefault="0095609D" w:rsidP="00B6668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</w:t>
      </w:r>
      <w:r w:rsidR="007C575B">
        <w:rPr>
          <w:rFonts w:ascii="Times New Roman" w:hAnsi="Times New Roman" w:cs="Times New Roman"/>
          <w:sz w:val="28"/>
          <w:szCs w:val="28"/>
        </w:rPr>
        <w:t>оказатели Р</w:t>
      </w:r>
      <w:r w:rsidR="006F4678" w:rsidRPr="002676B7">
        <w:rPr>
          <w:rFonts w:ascii="Times New Roman" w:hAnsi="Times New Roman" w:cs="Times New Roman"/>
          <w:sz w:val="28"/>
          <w:szCs w:val="28"/>
        </w:rPr>
        <w:t>егиональной программы пр</w:t>
      </w:r>
      <w:r w:rsidR="0031408C">
        <w:rPr>
          <w:rFonts w:ascii="Times New Roman" w:hAnsi="Times New Roman" w:cs="Times New Roman"/>
          <w:sz w:val="28"/>
          <w:szCs w:val="28"/>
        </w:rPr>
        <w:t>едставлены</w:t>
      </w:r>
      <w:r w:rsidR="006F4678" w:rsidRPr="002676B7">
        <w:rPr>
          <w:rFonts w:ascii="Times New Roman" w:hAnsi="Times New Roman" w:cs="Times New Roman"/>
          <w:sz w:val="28"/>
          <w:szCs w:val="28"/>
        </w:rPr>
        <w:t xml:space="preserve"> </w:t>
      </w:r>
      <w:r w:rsidR="00E02C02">
        <w:rPr>
          <w:rFonts w:ascii="Times New Roman" w:hAnsi="Times New Roman" w:cs="Times New Roman"/>
          <w:sz w:val="28"/>
          <w:szCs w:val="28"/>
        </w:rPr>
        <w:br/>
        <w:t>в приложении</w:t>
      </w:r>
      <w:r w:rsidR="006F4678" w:rsidRPr="002676B7">
        <w:rPr>
          <w:rFonts w:ascii="Times New Roman" w:hAnsi="Times New Roman" w:cs="Times New Roman"/>
          <w:sz w:val="28"/>
          <w:szCs w:val="28"/>
        </w:rPr>
        <w:t>.</w:t>
      </w:r>
    </w:p>
    <w:p w:rsidR="006F4678" w:rsidRPr="00E733EE" w:rsidRDefault="006F4678" w:rsidP="0031408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7CD0" w:rsidRPr="00E733EE" w:rsidRDefault="00B7678F" w:rsidP="0031408C">
      <w:pPr>
        <w:pStyle w:val="2"/>
        <w:widowControl w:val="0"/>
        <w:numPr>
          <w:ilvl w:val="0"/>
          <w:numId w:val="2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="00860D6B" w:rsidRPr="00E733EE">
        <w:rPr>
          <w:rFonts w:ascii="Times New Roman" w:hAnsi="Times New Roman" w:cs="Times New Roman"/>
          <w:bCs w:val="0"/>
          <w:color w:val="auto"/>
          <w:sz w:val="28"/>
          <w:szCs w:val="28"/>
        </w:rPr>
        <w:t>ценка демографического потенциала Кировской области</w:t>
      </w:r>
    </w:p>
    <w:p w:rsidR="00E733EE" w:rsidRPr="00E733EE" w:rsidRDefault="00E733EE" w:rsidP="003140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50A9" w:rsidRPr="00E733EE" w:rsidRDefault="000A324B" w:rsidP="0031408C">
      <w:pPr>
        <w:pStyle w:val="af8"/>
        <w:widowControl w:val="0"/>
        <w:numPr>
          <w:ilvl w:val="1"/>
          <w:numId w:val="2"/>
        </w:numPr>
        <w:suppressAutoHyphens/>
        <w:spacing w:after="0"/>
        <w:ind w:left="0" w:firstLine="709"/>
        <w:contextualSpacing/>
        <w:jc w:val="both"/>
        <w:rPr>
          <w:sz w:val="28"/>
          <w:szCs w:val="28"/>
        </w:rPr>
      </w:pPr>
      <w:r w:rsidRPr="00E733EE">
        <w:rPr>
          <w:b/>
          <w:sz w:val="28"/>
          <w:szCs w:val="28"/>
        </w:rPr>
        <w:t>Численность</w:t>
      </w:r>
      <w:r w:rsidR="002676B7" w:rsidRPr="00E733EE">
        <w:rPr>
          <w:b/>
          <w:sz w:val="28"/>
          <w:szCs w:val="28"/>
        </w:rPr>
        <w:t>, структура, движение населения</w:t>
      </w:r>
    </w:p>
    <w:p w:rsidR="00EC51C0" w:rsidRPr="00E733EE" w:rsidRDefault="00EC51C0" w:rsidP="0031408C">
      <w:pPr>
        <w:pStyle w:val="af8"/>
        <w:widowControl w:val="0"/>
        <w:suppressAutoHyphens/>
        <w:spacing w:after="0"/>
        <w:ind w:left="1571"/>
        <w:contextualSpacing/>
        <w:jc w:val="both"/>
        <w:rPr>
          <w:sz w:val="28"/>
          <w:szCs w:val="28"/>
        </w:rPr>
      </w:pPr>
    </w:p>
    <w:p w:rsidR="00EC51C0" w:rsidRPr="002676B7" w:rsidRDefault="0095609D" w:rsidP="00C32C1B">
      <w:pPr>
        <w:pStyle w:val="af8"/>
        <w:widowControl w:val="0"/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период</w:t>
      </w:r>
      <w:r w:rsidR="00207CD0" w:rsidRPr="002676B7">
        <w:rPr>
          <w:sz w:val="28"/>
          <w:szCs w:val="28"/>
        </w:rPr>
        <w:t xml:space="preserve"> 2016</w:t>
      </w:r>
      <w:r w:rsidR="00EC51C0" w:rsidRPr="002676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07CD0" w:rsidRPr="002676B7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ов</w:t>
      </w:r>
      <w:r w:rsidR="00207CD0" w:rsidRPr="002676B7">
        <w:rPr>
          <w:sz w:val="28"/>
          <w:szCs w:val="28"/>
        </w:rPr>
        <w:t xml:space="preserve"> численность постоянного населения Кировской области сократилась с 1</w:t>
      </w:r>
      <w:r w:rsidR="0031408C">
        <w:rPr>
          <w:sz w:val="28"/>
          <w:szCs w:val="28"/>
        </w:rPr>
        <w:t> </w:t>
      </w:r>
      <w:r w:rsidR="00207CD0" w:rsidRPr="002676B7">
        <w:rPr>
          <w:sz w:val="28"/>
          <w:szCs w:val="28"/>
        </w:rPr>
        <w:t xml:space="preserve">297,5 тыс. </w:t>
      </w:r>
      <w:r w:rsidR="00EC51C0" w:rsidRPr="002676B7">
        <w:rPr>
          <w:sz w:val="28"/>
          <w:szCs w:val="28"/>
        </w:rPr>
        <w:t>человек до 1</w:t>
      </w:r>
      <w:r w:rsidR="0031408C">
        <w:rPr>
          <w:sz w:val="28"/>
          <w:szCs w:val="28"/>
        </w:rPr>
        <w:t> </w:t>
      </w:r>
      <w:r w:rsidR="00EC51C0" w:rsidRPr="002676B7">
        <w:rPr>
          <w:sz w:val="28"/>
          <w:szCs w:val="28"/>
        </w:rPr>
        <w:t>234,8 тыс. человек.</w:t>
      </w:r>
      <w:r w:rsidR="005936F2" w:rsidRPr="005936F2">
        <w:rPr>
          <w:sz w:val="28"/>
          <w:szCs w:val="28"/>
        </w:rPr>
        <w:t xml:space="preserve"> </w:t>
      </w:r>
      <w:r w:rsidR="005936F2" w:rsidRPr="002676B7">
        <w:rPr>
          <w:sz w:val="28"/>
          <w:szCs w:val="28"/>
        </w:rPr>
        <w:t xml:space="preserve">Сокращение численности </w:t>
      </w:r>
      <w:r w:rsidR="005936F2" w:rsidRPr="005936F2">
        <w:rPr>
          <w:sz w:val="28"/>
          <w:szCs w:val="28"/>
        </w:rPr>
        <w:t>населения наблюдалось и по Приволжскому федеральному округу (далее – ПФО), но более медленными темпами, чем в Кировской области.</w:t>
      </w:r>
    </w:p>
    <w:p w:rsidR="00207CD0" w:rsidRDefault="00207CD0" w:rsidP="00C32C1B">
      <w:pPr>
        <w:pStyle w:val="af8"/>
        <w:widowControl w:val="0"/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676B7">
        <w:rPr>
          <w:sz w:val="28"/>
          <w:szCs w:val="28"/>
        </w:rPr>
        <w:t>Информация о темпах роста (снижения) численности на</w:t>
      </w:r>
      <w:r w:rsidR="003B4797">
        <w:rPr>
          <w:sz w:val="28"/>
          <w:szCs w:val="28"/>
        </w:rPr>
        <w:t>селения представлена в таблице 2</w:t>
      </w:r>
      <w:r w:rsidRPr="002676B7">
        <w:rPr>
          <w:sz w:val="28"/>
          <w:szCs w:val="28"/>
        </w:rPr>
        <w:t>.</w:t>
      </w:r>
    </w:p>
    <w:p w:rsidR="00207CD0" w:rsidRPr="00E733EE" w:rsidRDefault="003B4797" w:rsidP="0031408C">
      <w:pPr>
        <w:pStyle w:val="af8"/>
        <w:widowControl w:val="0"/>
        <w:suppressAutoHyphens/>
        <w:spacing w:after="0"/>
        <w:ind w:right="-2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207CD0" w:rsidRPr="00E733EE" w:rsidRDefault="00207CD0" w:rsidP="00E733EE">
      <w:pPr>
        <w:pStyle w:val="af8"/>
        <w:widowControl w:val="0"/>
        <w:suppressAutoHyphens/>
        <w:spacing w:after="0"/>
        <w:ind w:firstLine="720"/>
        <w:contextualSpacing/>
        <w:jc w:val="center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1125"/>
        <w:gridCol w:w="1130"/>
        <w:gridCol w:w="1130"/>
        <w:gridCol w:w="1251"/>
        <w:gridCol w:w="1148"/>
        <w:gridCol w:w="1269"/>
        <w:gridCol w:w="1164"/>
      </w:tblGrid>
      <w:tr w:rsidR="00207CD0" w:rsidRPr="00F70B9B" w:rsidTr="0031408C">
        <w:tc>
          <w:tcPr>
            <w:tcW w:w="1422" w:type="dxa"/>
            <w:vMerge w:val="restart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Территория </w:t>
            </w:r>
          </w:p>
        </w:tc>
        <w:tc>
          <w:tcPr>
            <w:tcW w:w="8217" w:type="dxa"/>
            <w:gridSpan w:val="7"/>
          </w:tcPr>
          <w:p w:rsidR="00207CD0" w:rsidRPr="00C32C1B" w:rsidRDefault="00207CD0" w:rsidP="00FD1D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2C1B">
              <w:rPr>
                <w:rFonts w:ascii="Times New Roman" w:hAnsi="Times New Roman" w:cs="Times New Roman"/>
                <w:sz w:val="24"/>
                <w:szCs w:val="20"/>
              </w:rPr>
              <w:t>Темп роста (</w:t>
            </w:r>
            <w:r w:rsidR="00FD1D50">
              <w:rPr>
                <w:rFonts w:ascii="Times New Roman" w:hAnsi="Times New Roman" w:cs="Times New Roman"/>
                <w:sz w:val="24"/>
                <w:szCs w:val="20"/>
              </w:rPr>
              <w:t>снижения) численности населения, %</w:t>
            </w:r>
          </w:p>
        </w:tc>
      </w:tr>
      <w:tr w:rsidR="00207CD0" w:rsidRPr="00F70B9B" w:rsidTr="0031408C">
        <w:tc>
          <w:tcPr>
            <w:tcW w:w="1422" w:type="dxa"/>
            <w:vMerge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5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2016 год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2017 год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2018 год</w:t>
            </w:r>
          </w:p>
        </w:tc>
        <w:tc>
          <w:tcPr>
            <w:tcW w:w="1251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2019 год</w:t>
            </w:r>
          </w:p>
        </w:tc>
        <w:tc>
          <w:tcPr>
            <w:tcW w:w="1148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2020 год</w:t>
            </w:r>
          </w:p>
        </w:tc>
        <w:tc>
          <w:tcPr>
            <w:tcW w:w="1269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2021 год</w:t>
            </w:r>
          </w:p>
        </w:tc>
        <w:tc>
          <w:tcPr>
            <w:tcW w:w="1164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>2022 год</w:t>
            </w:r>
          </w:p>
        </w:tc>
      </w:tr>
      <w:tr w:rsidR="00207CD0" w:rsidRPr="00F70B9B" w:rsidTr="0031408C">
        <w:tc>
          <w:tcPr>
            <w:tcW w:w="1422" w:type="dxa"/>
          </w:tcPr>
          <w:p w:rsidR="00207CD0" w:rsidRPr="00F70B9B" w:rsidRDefault="00207CD0" w:rsidP="00B66687">
            <w:pPr>
              <w:widowContro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 xml:space="preserve">Кировская область </w:t>
            </w:r>
          </w:p>
        </w:tc>
        <w:tc>
          <w:tcPr>
            <w:tcW w:w="1125" w:type="dxa"/>
          </w:tcPr>
          <w:p w:rsidR="00207CD0" w:rsidRPr="00F70B9B" w:rsidRDefault="00207CD0" w:rsidP="00B66687">
            <w:pPr>
              <w:widowControl w:val="0"/>
              <w:ind w:firstLineChars="17" w:firstLine="41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99,5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99,6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99,3</w:t>
            </w:r>
          </w:p>
        </w:tc>
        <w:tc>
          <w:tcPr>
            <w:tcW w:w="1251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99,1</w:t>
            </w:r>
          </w:p>
        </w:tc>
        <w:tc>
          <w:tcPr>
            <w:tcW w:w="1148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99,3</w:t>
            </w:r>
          </w:p>
        </w:tc>
        <w:tc>
          <w:tcPr>
            <w:tcW w:w="1269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99,0</w:t>
            </w:r>
          </w:p>
        </w:tc>
        <w:tc>
          <w:tcPr>
            <w:tcW w:w="1164" w:type="dxa"/>
          </w:tcPr>
          <w:p w:rsidR="00207CD0" w:rsidRPr="00F70B9B" w:rsidRDefault="00207CD0" w:rsidP="00B66687">
            <w:pPr>
              <w:widowControl w:val="0"/>
              <w:ind w:leftChars="-3" w:left="-7" w:firstLineChars="2" w:firstLine="5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98,8</w:t>
            </w:r>
          </w:p>
        </w:tc>
      </w:tr>
      <w:tr w:rsidR="00207CD0" w:rsidRPr="00F70B9B" w:rsidTr="0031408C">
        <w:tc>
          <w:tcPr>
            <w:tcW w:w="1422" w:type="dxa"/>
          </w:tcPr>
          <w:p w:rsidR="00207CD0" w:rsidRPr="00F70B9B" w:rsidRDefault="00207CD0" w:rsidP="00B66687">
            <w:pPr>
              <w:widowContro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 xml:space="preserve">Российская Федерация </w:t>
            </w:r>
          </w:p>
        </w:tc>
        <w:tc>
          <w:tcPr>
            <w:tcW w:w="1125" w:type="dxa"/>
          </w:tcPr>
          <w:p w:rsidR="00207CD0" w:rsidRPr="00F70B9B" w:rsidRDefault="00207CD0" w:rsidP="00B66687">
            <w:pPr>
              <w:widowControl w:val="0"/>
              <w:ind w:firstLineChars="17" w:firstLine="41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100,2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100,2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100,1</w:t>
            </w:r>
          </w:p>
        </w:tc>
        <w:tc>
          <w:tcPr>
            <w:tcW w:w="1251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99,9</w:t>
            </w:r>
          </w:p>
        </w:tc>
        <w:tc>
          <w:tcPr>
            <w:tcW w:w="1148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100</w:t>
            </w:r>
          </w:p>
        </w:tc>
        <w:tc>
          <w:tcPr>
            <w:tcW w:w="1269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99,6</w:t>
            </w:r>
          </w:p>
        </w:tc>
        <w:tc>
          <w:tcPr>
            <w:tcW w:w="1164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99,6</w:t>
            </w:r>
          </w:p>
        </w:tc>
      </w:tr>
      <w:tr w:rsidR="00207CD0" w:rsidRPr="00F70B9B" w:rsidTr="0031408C">
        <w:tc>
          <w:tcPr>
            <w:tcW w:w="1422" w:type="dxa"/>
          </w:tcPr>
          <w:p w:rsidR="00207CD0" w:rsidRPr="00F70B9B" w:rsidRDefault="00207CD0" w:rsidP="00B66687">
            <w:pPr>
              <w:widowContro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sz w:val="24"/>
                <w:szCs w:val="20"/>
              </w:rPr>
              <w:t xml:space="preserve">ПФО </w:t>
            </w:r>
          </w:p>
        </w:tc>
        <w:tc>
          <w:tcPr>
            <w:tcW w:w="1125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99,9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99,9</w:t>
            </w:r>
          </w:p>
        </w:tc>
        <w:tc>
          <w:tcPr>
            <w:tcW w:w="1130" w:type="dxa"/>
          </w:tcPr>
          <w:p w:rsidR="00207CD0" w:rsidRPr="00F70B9B" w:rsidRDefault="00207CD0" w:rsidP="00B66687">
            <w:pPr>
              <w:widowControl w:val="0"/>
              <w:ind w:left="2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99,7</w:t>
            </w:r>
          </w:p>
        </w:tc>
        <w:tc>
          <w:tcPr>
            <w:tcW w:w="1251" w:type="dxa"/>
          </w:tcPr>
          <w:p w:rsidR="00207CD0" w:rsidRPr="00F70B9B" w:rsidRDefault="00207CD0" w:rsidP="00B66687">
            <w:pPr>
              <w:widowControl w:val="0"/>
              <w:ind w:firstLineChars="6" w:firstLine="14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99,5</w:t>
            </w:r>
          </w:p>
        </w:tc>
        <w:tc>
          <w:tcPr>
            <w:tcW w:w="1148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99,6</w:t>
            </w:r>
          </w:p>
        </w:tc>
        <w:tc>
          <w:tcPr>
            <w:tcW w:w="1269" w:type="dxa"/>
          </w:tcPr>
          <w:p w:rsidR="00207CD0" w:rsidRPr="00F70B9B" w:rsidRDefault="00207CD0" w:rsidP="00B66687">
            <w:pPr>
              <w:widowControl w:val="0"/>
              <w:ind w:leftChars="-1" w:left="-2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99,3</w:t>
            </w:r>
          </w:p>
        </w:tc>
        <w:tc>
          <w:tcPr>
            <w:tcW w:w="1164" w:type="dxa"/>
          </w:tcPr>
          <w:p w:rsidR="00207CD0" w:rsidRPr="00F70B9B" w:rsidRDefault="00207CD0" w:rsidP="00B6668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F70B9B">
              <w:rPr>
                <w:rFonts w:ascii="Times New Roman" w:hAnsi="Times New Roman" w:cs="Times New Roman"/>
                <w:iCs/>
                <w:sz w:val="24"/>
                <w:szCs w:val="20"/>
              </w:rPr>
              <w:t>99,2</w:t>
            </w:r>
          </w:p>
        </w:tc>
      </w:tr>
    </w:tbl>
    <w:p w:rsidR="00E733EE" w:rsidRDefault="00E733EE" w:rsidP="00B66687">
      <w:pPr>
        <w:pStyle w:val="af8"/>
        <w:widowControl w:val="0"/>
        <w:suppressAutoHyphens/>
        <w:spacing w:after="0" w:line="360" w:lineRule="exact"/>
        <w:ind w:firstLine="720"/>
        <w:contextualSpacing/>
        <w:jc w:val="both"/>
        <w:rPr>
          <w:sz w:val="28"/>
          <w:szCs w:val="28"/>
        </w:rPr>
      </w:pPr>
    </w:p>
    <w:p w:rsidR="00207CD0" w:rsidRPr="00F70B9B" w:rsidRDefault="00207CD0" w:rsidP="00E733EE">
      <w:pPr>
        <w:pStyle w:val="af8"/>
        <w:widowControl w:val="0"/>
        <w:suppressAutoHyphens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C1419C">
        <w:rPr>
          <w:sz w:val="28"/>
          <w:szCs w:val="28"/>
        </w:rPr>
        <w:t xml:space="preserve">По численности постоянного населения на начало 2022 года Кировская область находилась на </w:t>
      </w:r>
      <w:r w:rsidR="00CA54CB" w:rsidRPr="00C1419C">
        <w:rPr>
          <w:sz w:val="28"/>
          <w:szCs w:val="28"/>
        </w:rPr>
        <w:t>43</w:t>
      </w:r>
      <w:r w:rsidR="00C1419C" w:rsidRPr="00C1419C">
        <w:rPr>
          <w:sz w:val="28"/>
          <w:szCs w:val="28"/>
        </w:rPr>
        <w:t>-м</w:t>
      </w:r>
      <w:r w:rsidRPr="00C1419C">
        <w:rPr>
          <w:sz w:val="28"/>
          <w:szCs w:val="28"/>
        </w:rPr>
        <w:t xml:space="preserve"> месте</w:t>
      </w:r>
      <w:r w:rsidR="00CA54CB" w:rsidRPr="00C1419C">
        <w:rPr>
          <w:sz w:val="28"/>
          <w:szCs w:val="28"/>
        </w:rPr>
        <w:t xml:space="preserve"> (из 85)</w:t>
      </w:r>
      <w:r w:rsidRPr="00C1419C">
        <w:rPr>
          <w:sz w:val="28"/>
          <w:szCs w:val="28"/>
        </w:rPr>
        <w:t xml:space="preserve"> в Российской Федерации </w:t>
      </w:r>
      <w:r w:rsidRPr="00C1419C">
        <w:rPr>
          <w:sz w:val="28"/>
          <w:szCs w:val="28"/>
        </w:rPr>
        <w:br/>
        <w:t xml:space="preserve">и </w:t>
      </w:r>
      <w:r w:rsidR="003B4797" w:rsidRPr="00C1419C">
        <w:rPr>
          <w:sz w:val="28"/>
          <w:szCs w:val="28"/>
        </w:rPr>
        <w:t>на 12</w:t>
      </w:r>
      <w:r w:rsidR="00C1419C" w:rsidRPr="00C1419C">
        <w:rPr>
          <w:sz w:val="28"/>
          <w:szCs w:val="28"/>
        </w:rPr>
        <w:t>-м</w:t>
      </w:r>
      <w:r w:rsidR="003B4797" w:rsidRPr="00C1419C">
        <w:rPr>
          <w:sz w:val="28"/>
          <w:szCs w:val="28"/>
        </w:rPr>
        <w:t xml:space="preserve"> месте (из 14)</w:t>
      </w:r>
      <w:r w:rsidRPr="00C1419C">
        <w:rPr>
          <w:sz w:val="28"/>
          <w:szCs w:val="28"/>
        </w:rPr>
        <w:t xml:space="preserve"> в ПФО.</w:t>
      </w:r>
      <w:r w:rsidRPr="00F70B9B">
        <w:rPr>
          <w:sz w:val="28"/>
          <w:szCs w:val="28"/>
        </w:rPr>
        <w:t xml:space="preserve"> </w:t>
      </w:r>
    </w:p>
    <w:p w:rsidR="00207CD0" w:rsidRDefault="00207CD0" w:rsidP="00E733EE">
      <w:pPr>
        <w:pStyle w:val="af8"/>
        <w:widowControl w:val="0"/>
        <w:suppressAutoHyphens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F70B9B">
        <w:rPr>
          <w:sz w:val="28"/>
          <w:szCs w:val="28"/>
        </w:rPr>
        <w:t>Информация об изменении численност</w:t>
      </w:r>
      <w:r w:rsidR="003B4797">
        <w:rPr>
          <w:sz w:val="28"/>
          <w:szCs w:val="28"/>
        </w:rPr>
        <w:t xml:space="preserve">и населения Кировской области </w:t>
      </w:r>
      <w:r w:rsidR="003B4797">
        <w:rPr>
          <w:sz w:val="28"/>
          <w:szCs w:val="28"/>
        </w:rPr>
        <w:br/>
        <w:t>за период</w:t>
      </w:r>
      <w:r w:rsidRPr="00F70B9B">
        <w:rPr>
          <w:sz w:val="28"/>
          <w:szCs w:val="28"/>
        </w:rPr>
        <w:t xml:space="preserve"> 2016 – 2022 год</w:t>
      </w:r>
      <w:r w:rsidR="003B4797">
        <w:rPr>
          <w:sz w:val="28"/>
          <w:szCs w:val="28"/>
        </w:rPr>
        <w:t>ов</w:t>
      </w:r>
      <w:r w:rsidRPr="00F70B9B">
        <w:rPr>
          <w:sz w:val="28"/>
          <w:szCs w:val="28"/>
        </w:rPr>
        <w:t xml:space="preserve"> представлена в таблице </w:t>
      </w:r>
      <w:r w:rsidR="003B4797">
        <w:rPr>
          <w:sz w:val="28"/>
          <w:szCs w:val="28"/>
        </w:rPr>
        <w:t>3</w:t>
      </w:r>
      <w:r w:rsidRPr="00F70B9B">
        <w:rPr>
          <w:sz w:val="28"/>
          <w:szCs w:val="28"/>
        </w:rPr>
        <w:t>.</w:t>
      </w:r>
    </w:p>
    <w:p w:rsidR="00C7040E" w:rsidRPr="00F70B9B" w:rsidRDefault="00C7040E" w:rsidP="0031408C">
      <w:pPr>
        <w:pStyle w:val="af8"/>
        <w:widowControl w:val="0"/>
        <w:suppressAutoHyphens/>
        <w:spacing w:after="0"/>
        <w:ind w:firstLine="720"/>
        <w:contextualSpacing/>
        <w:jc w:val="both"/>
        <w:rPr>
          <w:sz w:val="28"/>
          <w:szCs w:val="28"/>
        </w:rPr>
      </w:pPr>
    </w:p>
    <w:p w:rsidR="00207CD0" w:rsidRPr="00F70B9B" w:rsidRDefault="00207CD0" w:rsidP="0031408C">
      <w:pPr>
        <w:pStyle w:val="af8"/>
        <w:widowControl w:val="0"/>
        <w:suppressAutoHyphens/>
        <w:spacing w:after="0"/>
        <w:ind w:firstLine="720"/>
        <w:contextualSpacing/>
        <w:jc w:val="right"/>
        <w:rPr>
          <w:sz w:val="28"/>
          <w:szCs w:val="28"/>
        </w:rPr>
      </w:pPr>
      <w:r w:rsidRPr="00F70B9B">
        <w:rPr>
          <w:sz w:val="28"/>
          <w:szCs w:val="28"/>
        </w:rPr>
        <w:t xml:space="preserve">Таблица </w:t>
      </w:r>
      <w:r w:rsidR="003B4797">
        <w:rPr>
          <w:sz w:val="28"/>
          <w:szCs w:val="28"/>
        </w:rPr>
        <w:t>3</w:t>
      </w:r>
    </w:p>
    <w:p w:rsidR="00207CD0" w:rsidRPr="00F70B9B" w:rsidRDefault="00207CD0" w:rsidP="0031408C">
      <w:pPr>
        <w:pStyle w:val="af8"/>
        <w:widowControl w:val="0"/>
        <w:suppressAutoHyphens/>
        <w:spacing w:after="0"/>
        <w:ind w:firstLine="720"/>
        <w:contextualSpacing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276"/>
        <w:gridCol w:w="1275"/>
        <w:gridCol w:w="1134"/>
        <w:gridCol w:w="1276"/>
      </w:tblGrid>
      <w:tr w:rsidR="00207CD0" w:rsidRPr="00C32C1B" w:rsidTr="00C32C1B">
        <w:trPr>
          <w:trHeight w:val="197"/>
        </w:trPr>
        <w:tc>
          <w:tcPr>
            <w:tcW w:w="1276" w:type="dxa"/>
            <w:vMerge w:val="restart"/>
            <w:shd w:val="clear" w:color="auto" w:fill="auto"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Тип поселения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="00207CD0" w:rsidRPr="00C32C1B" w:rsidRDefault="00FD1D50" w:rsidP="00FD1D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населения, </w:t>
            </w:r>
            <w:r w:rsidR="00207CD0" w:rsidRPr="00C32C1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</w:tr>
      <w:tr w:rsidR="00207CD0" w:rsidRPr="00C32C1B" w:rsidTr="00C32C1B">
        <w:trPr>
          <w:trHeight w:val="197"/>
        </w:trPr>
        <w:tc>
          <w:tcPr>
            <w:tcW w:w="1276" w:type="dxa"/>
            <w:vMerge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  <w:tr w:rsidR="00207CD0" w:rsidRPr="00C32C1B" w:rsidTr="00C32C1B">
        <w:trPr>
          <w:trHeight w:val="315"/>
        </w:trPr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1 297 474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1 291 684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1 283 238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1 272 109</w:t>
            </w:r>
          </w:p>
        </w:tc>
        <w:tc>
          <w:tcPr>
            <w:tcW w:w="1275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1 262 402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1 250 173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1 234 780</w:t>
            </w:r>
          </w:p>
        </w:tc>
      </w:tr>
      <w:tr w:rsidR="00207CD0" w:rsidRPr="00C32C1B" w:rsidTr="00C32C1B">
        <w:trPr>
          <w:trHeight w:val="70"/>
        </w:trPr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городское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985 194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985 861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985 180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983 310</w:t>
            </w:r>
          </w:p>
        </w:tc>
        <w:tc>
          <w:tcPr>
            <w:tcW w:w="1275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981 619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977 563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971 150</w:t>
            </w:r>
          </w:p>
        </w:tc>
      </w:tr>
      <w:tr w:rsidR="00207CD0" w:rsidRPr="00C32C1B" w:rsidTr="00C32C1B">
        <w:trPr>
          <w:trHeight w:val="132"/>
        </w:trPr>
        <w:tc>
          <w:tcPr>
            <w:tcW w:w="1276" w:type="dxa"/>
            <w:shd w:val="clear" w:color="auto" w:fill="auto"/>
            <w:vAlign w:val="center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сельское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312 280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305 823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298 058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288 799</w:t>
            </w:r>
          </w:p>
        </w:tc>
        <w:tc>
          <w:tcPr>
            <w:tcW w:w="1275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280 783</w:t>
            </w:r>
          </w:p>
        </w:tc>
        <w:tc>
          <w:tcPr>
            <w:tcW w:w="1134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272 610</w:t>
            </w:r>
          </w:p>
        </w:tc>
        <w:tc>
          <w:tcPr>
            <w:tcW w:w="1276" w:type="dxa"/>
            <w:shd w:val="clear" w:color="auto" w:fill="auto"/>
            <w:hideMark/>
          </w:tcPr>
          <w:p w:rsidR="00207CD0" w:rsidRPr="00C32C1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32C1B">
              <w:rPr>
                <w:rFonts w:ascii="Times New Roman" w:hAnsi="Times New Roman" w:cs="Times New Roman"/>
                <w:szCs w:val="24"/>
              </w:rPr>
              <w:t>263</w:t>
            </w:r>
            <w:r w:rsidR="00FD1D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C1B">
              <w:rPr>
                <w:rFonts w:ascii="Times New Roman" w:hAnsi="Times New Roman" w:cs="Times New Roman"/>
                <w:szCs w:val="24"/>
              </w:rPr>
              <w:t>630</w:t>
            </w:r>
          </w:p>
        </w:tc>
      </w:tr>
    </w:tbl>
    <w:p w:rsidR="00207CD0" w:rsidRPr="00884F39" w:rsidRDefault="00207CD0" w:rsidP="00C32C1B">
      <w:pPr>
        <w:pStyle w:val="af8"/>
        <w:widowControl w:val="0"/>
        <w:suppressAutoHyphens/>
        <w:spacing w:after="0"/>
        <w:ind w:firstLine="720"/>
        <w:contextualSpacing/>
        <w:jc w:val="both"/>
        <w:rPr>
          <w:noProof/>
          <w:sz w:val="28"/>
          <w:szCs w:val="28"/>
        </w:rPr>
      </w:pPr>
    </w:p>
    <w:p w:rsidR="00207CD0" w:rsidRPr="00884F39" w:rsidRDefault="00B71634" w:rsidP="00C32C1B">
      <w:pPr>
        <w:pStyle w:val="af8"/>
        <w:widowControl w:val="0"/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1924">
        <w:rPr>
          <w:sz w:val="28"/>
          <w:szCs w:val="28"/>
        </w:rPr>
        <w:t>Численность населения Кировской области на 01.01.2022 составляла 1</w:t>
      </w:r>
      <w:r w:rsidR="0031408C" w:rsidRPr="009A1924">
        <w:rPr>
          <w:sz w:val="28"/>
          <w:szCs w:val="28"/>
        </w:rPr>
        <w:t> </w:t>
      </w:r>
      <w:r w:rsidRPr="009A1924">
        <w:rPr>
          <w:sz w:val="28"/>
          <w:szCs w:val="28"/>
        </w:rPr>
        <w:t>234,8 тыс. человек,</w:t>
      </w:r>
      <w:r w:rsidR="0031408C" w:rsidRPr="009A1924">
        <w:rPr>
          <w:sz w:val="28"/>
          <w:szCs w:val="28"/>
        </w:rPr>
        <w:t xml:space="preserve"> при этом сократилась по отношению к 01.01.2021 </w:t>
      </w:r>
      <w:r w:rsidR="0031408C" w:rsidRPr="009A1924">
        <w:rPr>
          <w:sz w:val="28"/>
          <w:szCs w:val="28"/>
        </w:rPr>
        <w:br/>
      </w:r>
      <w:r w:rsidRPr="009A1924">
        <w:rPr>
          <w:sz w:val="28"/>
          <w:szCs w:val="28"/>
        </w:rPr>
        <w:t>на 15,4 тыс. человек</w:t>
      </w:r>
      <w:r w:rsidR="0031408C" w:rsidRPr="009A1924">
        <w:rPr>
          <w:sz w:val="28"/>
          <w:szCs w:val="28"/>
        </w:rPr>
        <w:t>,</w:t>
      </w:r>
      <w:r w:rsidR="009A1924" w:rsidRPr="009A1924">
        <w:rPr>
          <w:sz w:val="28"/>
          <w:szCs w:val="28"/>
        </w:rPr>
        <w:t xml:space="preserve"> или на 1,2%</w:t>
      </w:r>
      <w:r w:rsidR="009A1924">
        <w:rPr>
          <w:sz w:val="28"/>
          <w:szCs w:val="28"/>
        </w:rPr>
        <w:t>. В большей степени</w:t>
      </w:r>
      <w:r w:rsidR="00DD7B4C">
        <w:rPr>
          <w:sz w:val="28"/>
          <w:szCs w:val="28"/>
        </w:rPr>
        <w:t xml:space="preserve"> сокращение</w:t>
      </w:r>
      <w:r w:rsidR="009A1924">
        <w:rPr>
          <w:sz w:val="28"/>
          <w:szCs w:val="28"/>
        </w:rPr>
        <w:t xml:space="preserve"> </w:t>
      </w:r>
      <w:r w:rsidRPr="009A1924">
        <w:rPr>
          <w:sz w:val="28"/>
          <w:szCs w:val="28"/>
        </w:rPr>
        <w:t>коснулось сельского населения</w:t>
      </w:r>
      <w:r w:rsidR="00207CD0" w:rsidRPr="009A1924">
        <w:rPr>
          <w:sz w:val="28"/>
          <w:szCs w:val="28"/>
        </w:rPr>
        <w:t xml:space="preserve">. </w:t>
      </w:r>
      <w:r w:rsidR="009A1924">
        <w:rPr>
          <w:sz w:val="28"/>
          <w:szCs w:val="28"/>
        </w:rPr>
        <w:t>Так, с</w:t>
      </w:r>
      <w:r w:rsidR="00525E55">
        <w:rPr>
          <w:sz w:val="28"/>
          <w:szCs w:val="28"/>
        </w:rPr>
        <w:t xml:space="preserve"> 2016</w:t>
      </w:r>
      <w:r w:rsidR="00207CD0" w:rsidRPr="009A1924">
        <w:rPr>
          <w:sz w:val="28"/>
          <w:szCs w:val="28"/>
        </w:rPr>
        <w:t xml:space="preserve"> по 2021 год численность сельского населения </w:t>
      </w:r>
      <w:r w:rsidR="00DD7B4C">
        <w:rPr>
          <w:sz w:val="28"/>
          <w:szCs w:val="28"/>
        </w:rPr>
        <w:t>уменьшилась</w:t>
      </w:r>
      <w:r w:rsidR="00207CD0" w:rsidRPr="009A1924">
        <w:rPr>
          <w:sz w:val="28"/>
          <w:szCs w:val="28"/>
        </w:rPr>
        <w:t xml:space="preserve"> на 15,3% </w:t>
      </w:r>
      <w:r w:rsidR="00EC51C0" w:rsidRPr="009A1924">
        <w:rPr>
          <w:sz w:val="28"/>
          <w:szCs w:val="28"/>
        </w:rPr>
        <w:t xml:space="preserve">(с 312,3 тыс. человек до 263,6 тыс. </w:t>
      </w:r>
      <w:r w:rsidR="00207CD0" w:rsidRPr="009A1924">
        <w:rPr>
          <w:sz w:val="28"/>
          <w:szCs w:val="28"/>
        </w:rPr>
        <w:t>человек) при снижении доли сельского насел</w:t>
      </w:r>
      <w:r w:rsidR="00EC51C0" w:rsidRPr="009A1924">
        <w:rPr>
          <w:sz w:val="28"/>
          <w:szCs w:val="28"/>
        </w:rPr>
        <w:t>ения с 24,1% в 2016 году до 21,4%</w:t>
      </w:r>
      <w:r w:rsidR="00272D58" w:rsidRPr="009A1924">
        <w:rPr>
          <w:sz w:val="28"/>
          <w:szCs w:val="28"/>
        </w:rPr>
        <w:t xml:space="preserve"> </w:t>
      </w:r>
      <w:r w:rsidR="00207CD0" w:rsidRPr="009A1924">
        <w:rPr>
          <w:sz w:val="28"/>
          <w:szCs w:val="28"/>
        </w:rPr>
        <w:t>в 2021 году, в то время как городское население снизилось</w:t>
      </w:r>
      <w:r w:rsidR="00525E55">
        <w:rPr>
          <w:sz w:val="28"/>
          <w:szCs w:val="28"/>
        </w:rPr>
        <w:t xml:space="preserve"> </w:t>
      </w:r>
      <w:r w:rsidR="00207CD0" w:rsidRPr="009A1924">
        <w:rPr>
          <w:sz w:val="28"/>
          <w:szCs w:val="28"/>
        </w:rPr>
        <w:t>на 1,4% (с 985,2 тыс. человек</w:t>
      </w:r>
      <w:r w:rsidR="00525E55">
        <w:rPr>
          <w:sz w:val="28"/>
          <w:szCs w:val="28"/>
        </w:rPr>
        <w:t> </w:t>
      </w:r>
      <w:r w:rsidR="00207CD0" w:rsidRPr="009A1924">
        <w:rPr>
          <w:sz w:val="28"/>
          <w:szCs w:val="28"/>
        </w:rPr>
        <w:t>до 971,2 тыс. человек), при этом доля городского населения выросл</w:t>
      </w:r>
      <w:r w:rsidR="00EC51C0" w:rsidRPr="009A1924">
        <w:rPr>
          <w:sz w:val="28"/>
          <w:szCs w:val="28"/>
        </w:rPr>
        <w:t xml:space="preserve">а с 75,9% в 2016 году до 78,6% </w:t>
      </w:r>
      <w:r w:rsidR="00207CD0" w:rsidRPr="009A1924">
        <w:rPr>
          <w:sz w:val="28"/>
          <w:szCs w:val="28"/>
        </w:rPr>
        <w:t>в 2021 году.</w:t>
      </w:r>
      <w:r w:rsidR="00207CD0" w:rsidRPr="00884F39">
        <w:rPr>
          <w:sz w:val="28"/>
          <w:szCs w:val="28"/>
        </w:rPr>
        <w:t xml:space="preserve"> </w:t>
      </w:r>
    </w:p>
    <w:p w:rsidR="00920297" w:rsidRDefault="000A324B" w:rsidP="00C32C1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39">
        <w:rPr>
          <w:rFonts w:ascii="Times New Roman" w:hAnsi="Times New Roman" w:cs="Times New Roman"/>
          <w:sz w:val="28"/>
          <w:szCs w:val="28"/>
        </w:rPr>
        <w:t xml:space="preserve">Анализ динамики половозрастной структуры населения Кировской области на начало 2022 года позволил </w:t>
      </w:r>
      <w:r w:rsidR="00EC51C0" w:rsidRPr="00884F39">
        <w:rPr>
          <w:rFonts w:ascii="Times New Roman" w:hAnsi="Times New Roman" w:cs="Times New Roman"/>
          <w:sz w:val="28"/>
          <w:szCs w:val="28"/>
        </w:rPr>
        <w:t>выявить ее специфические черты.</w:t>
      </w:r>
      <w:r w:rsidR="00C32C1B" w:rsidRPr="00884F39">
        <w:rPr>
          <w:rFonts w:ascii="Times New Roman" w:hAnsi="Times New Roman" w:cs="Times New Roman"/>
          <w:sz w:val="28"/>
          <w:szCs w:val="28"/>
        </w:rPr>
        <w:t xml:space="preserve"> </w:t>
      </w:r>
      <w:r w:rsidRPr="00884F39">
        <w:rPr>
          <w:rFonts w:ascii="Times New Roman" w:hAnsi="Times New Roman" w:cs="Times New Roman"/>
          <w:sz w:val="28"/>
          <w:szCs w:val="28"/>
        </w:rPr>
        <w:t>Наибольшие «впадины» пирамиды приходятся на возрастные группы</w:t>
      </w:r>
      <w:r w:rsidRPr="00884F39">
        <w:rPr>
          <w:rFonts w:ascii="Times New Roman" w:hAnsi="Times New Roman" w:cs="Times New Roman"/>
          <w:sz w:val="28"/>
          <w:szCs w:val="28"/>
        </w:rPr>
        <w:br/>
        <w:t>75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Pr="00884F39">
        <w:rPr>
          <w:rFonts w:ascii="Times New Roman" w:hAnsi="Times New Roman" w:cs="Times New Roman"/>
          <w:sz w:val="28"/>
          <w:szCs w:val="28"/>
        </w:rPr>
        <w:t>79 ле</w:t>
      </w:r>
      <w:r w:rsidR="0031408C">
        <w:rPr>
          <w:rFonts w:ascii="Times New Roman" w:hAnsi="Times New Roman" w:cs="Times New Roman"/>
          <w:sz w:val="28"/>
          <w:szCs w:val="28"/>
        </w:rPr>
        <w:t>т (поколения «детей войны»), 50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Pr="00884F39">
        <w:rPr>
          <w:rFonts w:ascii="Times New Roman" w:hAnsi="Times New Roman" w:cs="Times New Roman"/>
          <w:sz w:val="28"/>
          <w:szCs w:val="28"/>
        </w:rPr>
        <w:t>54 лет (</w:t>
      </w:r>
      <w:r w:rsidR="00C32C1B" w:rsidRPr="00884F39">
        <w:rPr>
          <w:rFonts w:ascii="Times New Roman" w:hAnsi="Times New Roman" w:cs="Times New Roman"/>
          <w:sz w:val="28"/>
          <w:szCs w:val="28"/>
        </w:rPr>
        <w:t xml:space="preserve">поколения детей «детей </w:t>
      </w:r>
      <w:r w:rsidR="00C32C1B" w:rsidRPr="00884F39">
        <w:rPr>
          <w:rFonts w:ascii="Times New Roman" w:hAnsi="Times New Roman" w:cs="Times New Roman"/>
          <w:sz w:val="28"/>
          <w:szCs w:val="28"/>
        </w:rPr>
        <w:lastRenderedPageBreak/>
        <w:t>войны»),</w:t>
      </w:r>
      <w:r w:rsidR="0031408C">
        <w:rPr>
          <w:rFonts w:ascii="Times New Roman" w:hAnsi="Times New Roman" w:cs="Times New Roman"/>
          <w:sz w:val="28"/>
          <w:szCs w:val="28"/>
        </w:rPr>
        <w:t xml:space="preserve"> 15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31408C">
        <w:rPr>
          <w:rFonts w:ascii="Times New Roman" w:hAnsi="Times New Roman" w:cs="Times New Roman"/>
          <w:sz w:val="28"/>
          <w:szCs w:val="28"/>
        </w:rPr>
        <w:t>–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Pr="00884F39">
        <w:rPr>
          <w:rFonts w:ascii="Times New Roman" w:hAnsi="Times New Roman" w:cs="Times New Roman"/>
          <w:sz w:val="28"/>
          <w:szCs w:val="28"/>
        </w:rPr>
        <w:t>24 лет (поколения кризисных л</w:t>
      </w:r>
      <w:r w:rsidR="009E40FB">
        <w:rPr>
          <w:rFonts w:ascii="Times New Roman" w:hAnsi="Times New Roman" w:cs="Times New Roman"/>
          <w:sz w:val="28"/>
          <w:szCs w:val="28"/>
        </w:rPr>
        <w:t xml:space="preserve">ет конца </w:t>
      </w:r>
      <w:r w:rsidR="009E40FB" w:rsidRPr="001B1BCA">
        <w:rPr>
          <w:rFonts w:ascii="Times New Roman" w:hAnsi="Times New Roman" w:cs="Times New Roman"/>
          <w:sz w:val="28"/>
          <w:szCs w:val="28"/>
        </w:rPr>
        <w:t>1990 – начала</w:t>
      </w:r>
      <w:r w:rsidR="009E40FB">
        <w:rPr>
          <w:rFonts w:ascii="Times New Roman" w:hAnsi="Times New Roman" w:cs="Times New Roman"/>
          <w:sz w:val="28"/>
          <w:szCs w:val="28"/>
        </w:rPr>
        <w:t xml:space="preserve"> </w:t>
      </w:r>
      <w:r w:rsidR="009E40FB">
        <w:rPr>
          <w:rFonts w:ascii="Times New Roman" w:hAnsi="Times New Roman" w:cs="Times New Roman"/>
          <w:sz w:val="28"/>
          <w:szCs w:val="28"/>
        </w:rPr>
        <w:br/>
        <w:t xml:space="preserve">2000 </w:t>
      </w:r>
      <w:r w:rsidR="00C32C1B" w:rsidRPr="00884F39">
        <w:rPr>
          <w:rFonts w:ascii="Times New Roman" w:hAnsi="Times New Roman" w:cs="Times New Roman"/>
          <w:sz w:val="28"/>
          <w:szCs w:val="28"/>
        </w:rPr>
        <w:t>годов</w:t>
      </w:r>
      <w:r w:rsidRPr="00884F39">
        <w:rPr>
          <w:rFonts w:ascii="Times New Roman" w:hAnsi="Times New Roman" w:cs="Times New Roman"/>
          <w:sz w:val="28"/>
          <w:szCs w:val="28"/>
        </w:rPr>
        <w:t>). Половозрастная пирамида на начало 2016 года, несмотря на</w:t>
      </w:r>
      <w:r w:rsidRPr="00884F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F39">
        <w:rPr>
          <w:rFonts w:ascii="Times New Roman" w:hAnsi="Times New Roman" w:cs="Times New Roman"/>
          <w:sz w:val="28"/>
          <w:szCs w:val="28"/>
        </w:rPr>
        <w:t xml:space="preserve">«впадины» </w:t>
      </w:r>
      <w:r w:rsidR="0031408C">
        <w:rPr>
          <w:rFonts w:ascii="Times New Roman" w:hAnsi="Times New Roman" w:cs="Times New Roman"/>
          <w:sz w:val="28"/>
          <w:szCs w:val="28"/>
        </w:rPr>
        <w:t>в возрастных группах 0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="0031408C">
        <w:rPr>
          <w:rFonts w:ascii="Times New Roman" w:hAnsi="Times New Roman" w:cs="Times New Roman"/>
          <w:sz w:val="28"/>
          <w:szCs w:val="28"/>
        </w:rPr>
        <w:t>4 и 5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Pr="00884F39">
        <w:rPr>
          <w:rFonts w:ascii="Times New Roman" w:hAnsi="Times New Roman" w:cs="Times New Roman"/>
          <w:sz w:val="28"/>
          <w:szCs w:val="28"/>
        </w:rPr>
        <w:t>9 лет, в целом имела более широкое основание и более узкую верхнюю часть, что свидетельствует о</w:t>
      </w:r>
      <w:r w:rsidR="009E40FB">
        <w:rPr>
          <w:rFonts w:ascii="Times New Roman" w:hAnsi="Times New Roman" w:cs="Times New Roman"/>
          <w:sz w:val="28"/>
          <w:szCs w:val="28"/>
        </w:rPr>
        <w:t xml:space="preserve"> </w:t>
      </w:r>
      <w:r w:rsidRPr="00884F39">
        <w:rPr>
          <w:rFonts w:ascii="Times New Roman" w:hAnsi="Times New Roman" w:cs="Times New Roman"/>
          <w:sz w:val="28"/>
          <w:szCs w:val="28"/>
        </w:rPr>
        <w:t xml:space="preserve">более молодой возрастной структуре </w:t>
      </w:r>
      <w:r w:rsidR="00A667B3" w:rsidRPr="00884F39">
        <w:rPr>
          <w:rFonts w:ascii="Times New Roman" w:hAnsi="Times New Roman" w:cs="Times New Roman"/>
          <w:sz w:val="28"/>
          <w:szCs w:val="28"/>
        </w:rPr>
        <w:t>населения региона</w:t>
      </w:r>
      <w:r w:rsidR="00C32C1B" w:rsidRPr="00884F39">
        <w:rPr>
          <w:sz w:val="28"/>
          <w:szCs w:val="28"/>
        </w:rPr>
        <w:t xml:space="preserve"> </w:t>
      </w:r>
      <w:r w:rsidRPr="00884F39">
        <w:rPr>
          <w:rFonts w:ascii="Times New Roman" w:hAnsi="Times New Roman" w:cs="Times New Roman"/>
          <w:sz w:val="28"/>
          <w:szCs w:val="28"/>
        </w:rPr>
        <w:t>в 2016 году. В</w:t>
      </w:r>
      <w:r w:rsidRPr="00884F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F39">
        <w:rPr>
          <w:rFonts w:ascii="Times New Roman" w:hAnsi="Times New Roman" w:cs="Times New Roman"/>
          <w:sz w:val="28"/>
          <w:szCs w:val="28"/>
        </w:rPr>
        <w:t>половозрастной пирамиде населения региона 2021 года обращает на</w:t>
      </w:r>
      <w:r w:rsidR="009E40FB">
        <w:rPr>
          <w:rFonts w:ascii="Times New Roman" w:hAnsi="Times New Roman" w:cs="Times New Roman"/>
          <w:sz w:val="28"/>
          <w:szCs w:val="28"/>
        </w:rPr>
        <w:t xml:space="preserve"> </w:t>
      </w:r>
      <w:r w:rsidRPr="00884F39">
        <w:rPr>
          <w:rFonts w:ascii="Times New Roman" w:hAnsi="Times New Roman" w:cs="Times New Roman"/>
          <w:sz w:val="28"/>
          <w:szCs w:val="28"/>
        </w:rPr>
        <w:t xml:space="preserve">себя внимание более выраженная </w:t>
      </w:r>
      <w:r w:rsidR="00920297" w:rsidRPr="00884F39">
        <w:rPr>
          <w:rFonts w:ascii="Times New Roman" w:hAnsi="Times New Roman" w:cs="Times New Roman"/>
          <w:sz w:val="28"/>
          <w:szCs w:val="28"/>
        </w:rPr>
        <w:t>гендерная диспропорция, заключающаяся в существенном превалировании численности женского населения над мужским в группах старше 40 лет:</w:t>
      </w:r>
      <w:r w:rsidR="00272D58" w:rsidRPr="00884F39">
        <w:rPr>
          <w:rFonts w:ascii="Times New Roman" w:hAnsi="Times New Roman" w:cs="Times New Roman"/>
          <w:sz w:val="28"/>
          <w:szCs w:val="28"/>
        </w:rPr>
        <w:t xml:space="preserve"> </w:t>
      </w:r>
      <w:r w:rsidR="00920297" w:rsidRPr="00884F39">
        <w:rPr>
          <w:rFonts w:ascii="Times New Roman" w:hAnsi="Times New Roman" w:cs="Times New Roman"/>
          <w:sz w:val="28"/>
          <w:szCs w:val="28"/>
        </w:rPr>
        <w:t>на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>000 мужчин в</w:t>
      </w:r>
      <w:r w:rsidR="00920297" w:rsidRPr="00884F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40FB">
        <w:rPr>
          <w:rFonts w:ascii="Times New Roman" w:hAnsi="Times New Roman" w:cs="Times New Roman"/>
          <w:sz w:val="28"/>
          <w:szCs w:val="28"/>
        </w:rPr>
        <w:t>возрастной группе 40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44 года приходится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 xml:space="preserve">005 женщин, </w:t>
      </w:r>
      <w:r w:rsidR="009E40FB">
        <w:rPr>
          <w:rFonts w:ascii="Times New Roman" w:hAnsi="Times New Roman" w:cs="Times New Roman"/>
          <w:sz w:val="28"/>
          <w:szCs w:val="28"/>
        </w:rPr>
        <w:t>в 45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49 лет –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>073, в 50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54 года –</w:t>
      </w:r>
      <w:r w:rsidR="009E40FB">
        <w:rPr>
          <w:rFonts w:ascii="Times New Roman" w:hAnsi="Times New Roman" w:cs="Times New Roman"/>
          <w:sz w:val="28"/>
          <w:szCs w:val="28"/>
        </w:rPr>
        <w:t xml:space="preserve"> 1 136, в 55 – 59 лет – 1 241, в 60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64 лет –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 xml:space="preserve">352. Начиная с 65 лет, разница составляет более чем в 1,5 раза </w:t>
      </w:r>
      <w:r w:rsidR="009E40FB">
        <w:rPr>
          <w:rFonts w:ascii="Times New Roman" w:hAnsi="Times New Roman" w:cs="Times New Roman"/>
          <w:sz w:val="28"/>
          <w:szCs w:val="28"/>
        </w:rPr>
        <w:t>(65 – </w:t>
      </w:r>
      <w:r w:rsidR="00884F39">
        <w:rPr>
          <w:rFonts w:ascii="Times New Roman" w:hAnsi="Times New Roman" w:cs="Times New Roman"/>
          <w:sz w:val="28"/>
          <w:szCs w:val="28"/>
        </w:rPr>
        <w:t>69 лет –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884F39">
        <w:rPr>
          <w:rFonts w:ascii="Times New Roman" w:hAnsi="Times New Roman" w:cs="Times New Roman"/>
          <w:sz w:val="28"/>
          <w:szCs w:val="28"/>
        </w:rPr>
        <w:t>556;</w:t>
      </w:r>
      <w:r w:rsidR="009E40FB">
        <w:rPr>
          <w:rFonts w:ascii="Times New Roman" w:hAnsi="Times New Roman" w:cs="Times New Roman"/>
          <w:sz w:val="28"/>
          <w:szCs w:val="28"/>
        </w:rPr>
        <w:t xml:space="preserve"> </w:t>
      </w:r>
      <w:r w:rsidR="00920297" w:rsidRPr="00884F39">
        <w:rPr>
          <w:rFonts w:ascii="Times New Roman" w:hAnsi="Times New Roman" w:cs="Times New Roman"/>
          <w:sz w:val="28"/>
          <w:szCs w:val="28"/>
        </w:rPr>
        <w:t>70</w:t>
      </w:r>
      <w:r w:rsidR="009E40FB">
        <w:rPr>
          <w:rFonts w:ascii="Times New Roman" w:hAnsi="Times New Roman" w:cs="Times New Roman"/>
          <w:sz w:val="28"/>
          <w:szCs w:val="28"/>
        </w:rPr>
        <w:t>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74 лет – 1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 xml:space="preserve">801), а с 75 лет – более чем </w:t>
      </w:r>
      <w:r w:rsidR="009E40FB">
        <w:rPr>
          <w:rFonts w:ascii="Times New Roman" w:hAnsi="Times New Roman" w:cs="Times New Roman"/>
          <w:sz w:val="28"/>
          <w:szCs w:val="28"/>
        </w:rPr>
        <w:br/>
        <w:t>в 2 раза (75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79 лет – 2</w:t>
      </w:r>
      <w:r w:rsidR="009E40FB">
        <w:rPr>
          <w:rFonts w:ascii="Times New Roman" w:hAnsi="Times New Roman" w:cs="Times New Roman"/>
          <w:sz w:val="28"/>
          <w:szCs w:val="28"/>
        </w:rPr>
        <w:t> 229; 80 – </w:t>
      </w:r>
      <w:r w:rsidR="00920297" w:rsidRPr="00884F39">
        <w:rPr>
          <w:rFonts w:ascii="Times New Roman" w:hAnsi="Times New Roman" w:cs="Times New Roman"/>
          <w:sz w:val="28"/>
          <w:szCs w:val="28"/>
        </w:rPr>
        <w:t>84 лет – 3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>467; 85 лет и старше – 4</w:t>
      </w:r>
      <w:r w:rsidR="009E40FB">
        <w:rPr>
          <w:rFonts w:ascii="Times New Roman" w:hAnsi="Times New Roman" w:cs="Times New Roman"/>
          <w:sz w:val="28"/>
          <w:szCs w:val="28"/>
        </w:rPr>
        <w:t> </w:t>
      </w:r>
      <w:r w:rsidR="00920297" w:rsidRPr="00884F39">
        <w:rPr>
          <w:rFonts w:ascii="Times New Roman" w:hAnsi="Times New Roman" w:cs="Times New Roman"/>
          <w:sz w:val="28"/>
          <w:szCs w:val="28"/>
        </w:rPr>
        <w:t xml:space="preserve">230). Максимальный разрыв в соотношении мужского и женского населения </w:t>
      </w:r>
      <w:r w:rsidR="00920297" w:rsidRPr="00D26F45">
        <w:rPr>
          <w:rFonts w:ascii="Times New Roman" w:hAnsi="Times New Roman" w:cs="Times New Roman"/>
          <w:sz w:val="28"/>
          <w:szCs w:val="28"/>
        </w:rPr>
        <w:t>отмечается в возрастной категории 95</w:t>
      </w:r>
      <w:r w:rsidR="009E40FB" w:rsidRPr="00D26F45">
        <w:rPr>
          <w:rFonts w:ascii="Times New Roman" w:hAnsi="Times New Roman" w:cs="Times New Roman"/>
          <w:sz w:val="28"/>
          <w:szCs w:val="28"/>
        </w:rPr>
        <w:t> – </w:t>
      </w:r>
      <w:r w:rsidR="00920297" w:rsidRPr="00D26F45">
        <w:rPr>
          <w:rFonts w:ascii="Times New Roman" w:hAnsi="Times New Roman" w:cs="Times New Roman"/>
          <w:sz w:val="28"/>
          <w:szCs w:val="28"/>
        </w:rPr>
        <w:t>99 лет (5</w:t>
      </w:r>
      <w:r w:rsidR="009E40FB" w:rsidRPr="00D26F45">
        <w:rPr>
          <w:rFonts w:ascii="Times New Roman" w:hAnsi="Times New Roman" w:cs="Times New Roman"/>
          <w:sz w:val="28"/>
          <w:szCs w:val="28"/>
        </w:rPr>
        <w:t> </w:t>
      </w:r>
      <w:r w:rsidR="00920297" w:rsidRPr="00D26F45">
        <w:rPr>
          <w:rFonts w:ascii="Times New Roman" w:hAnsi="Times New Roman" w:cs="Times New Roman"/>
          <w:sz w:val="28"/>
          <w:szCs w:val="28"/>
        </w:rPr>
        <w:t>718 женщин на 1</w:t>
      </w:r>
      <w:r w:rsidR="009E40FB" w:rsidRPr="00D26F45">
        <w:rPr>
          <w:rFonts w:ascii="Times New Roman" w:hAnsi="Times New Roman" w:cs="Times New Roman"/>
          <w:sz w:val="28"/>
          <w:szCs w:val="28"/>
        </w:rPr>
        <w:t> </w:t>
      </w:r>
      <w:r w:rsidR="00920297" w:rsidRPr="00D26F45">
        <w:rPr>
          <w:rFonts w:ascii="Times New Roman" w:hAnsi="Times New Roman" w:cs="Times New Roman"/>
          <w:sz w:val="28"/>
          <w:szCs w:val="28"/>
        </w:rPr>
        <w:t>000 мужчин).</w:t>
      </w:r>
      <w:r w:rsidR="00C32C1B" w:rsidRPr="00D26F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1B" w:rsidRPr="00D26F45">
        <w:rPr>
          <w:rFonts w:ascii="Times New Roman" w:hAnsi="Times New Roman" w:cs="Times New Roman"/>
          <w:sz w:val="28"/>
          <w:szCs w:val="28"/>
        </w:rPr>
        <w:t xml:space="preserve">Половозрастная пирамида Кировской области </w:t>
      </w:r>
      <w:r w:rsidR="009E40FB" w:rsidRPr="00D26F4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32C1B" w:rsidRPr="00D26F45">
        <w:rPr>
          <w:rFonts w:ascii="Times New Roman" w:hAnsi="Times New Roman" w:cs="Times New Roman"/>
          <w:sz w:val="28"/>
          <w:szCs w:val="28"/>
        </w:rPr>
        <w:t>представлена на рисунк</w:t>
      </w:r>
      <w:r w:rsidR="009E40FB" w:rsidRPr="00D26F45">
        <w:rPr>
          <w:rFonts w:ascii="Times New Roman" w:hAnsi="Times New Roman" w:cs="Times New Roman"/>
          <w:sz w:val="28"/>
          <w:szCs w:val="28"/>
        </w:rPr>
        <w:t>е 1.</w:t>
      </w:r>
    </w:p>
    <w:p w:rsidR="00C32C1B" w:rsidRDefault="00C32C1B" w:rsidP="00C32C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C1B" w:rsidRDefault="00C32C1B" w:rsidP="00C32C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767060" w:rsidRDefault="00767060" w:rsidP="00C32C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2C1B" w:rsidRDefault="00C32C1B" w:rsidP="0076706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2976831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7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C5" w:rsidRDefault="00066AC5" w:rsidP="0076706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40FB" w:rsidRDefault="009E40FB" w:rsidP="009E40F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Половозрастная пирамида Кировской области в 2016 году представлена на рисунке 2.</w:t>
      </w:r>
    </w:p>
    <w:p w:rsidR="009E40FB" w:rsidRDefault="009E40FB" w:rsidP="007670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7060" w:rsidRDefault="00767060" w:rsidP="007670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767060" w:rsidRDefault="00767060" w:rsidP="007670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E9B" w:rsidRDefault="00B33E9B" w:rsidP="0076706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3326582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2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17" w:rsidRDefault="00874F17" w:rsidP="00874F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391E" w:rsidRPr="00C7040E" w:rsidRDefault="00920297" w:rsidP="007670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40E">
        <w:rPr>
          <w:rFonts w:ascii="Times New Roman" w:hAnsi="Times New Roman" w:cs="Times New Roman"/>
          <w:sz w:val="28"/>
          <w:szCs w:val="28"/>
        </w:rPr>
        <w:t>В возрастной структуре</w:t>
      </w:r>
      <w:r w:rsidR="00767060" w:rsidRPr="00C7040E">
        <w:rPr>
          <w:rFonts w:ascii="Times New Roman" w:hAnsi="Times New Roman" w:cs="Times New Roman"/>
          <w:sz w:val="28"/>
          <w:szCs w:val="28"/>
        </w:rPr>
        <w:t xml:space="preserve"> населения Кировской области </w:t>
      </w:r>
      <w:r w:rsidR="00767060" w:rsidRPr="00C7040E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C7040E">
        <w:rPr>
          <w:rFonts w:ascii="Times New Roman" w:hAnsi="Times New Roman" w:cs="Times New Roman"/>
          <w:sz w:val="28"/>
          <w:szCs w:val="28"/>
        </w:rPr>
        <w:t xml:space="preserve">рассматриваемый период снизился удельный вес населения трудоспособного возраста с 54,6% в 2016 году до 53,7% в 2021 году. При этом удельный вес </w:t>
      </w:r>
      <w:r w:rsidR="00FF744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C7040E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A8184B">
        <w:rPr>
          <w:rFonts w:ascii="Times New Roman" w:hAnsi="Times New Roman" w:cs="Times New Roman"/>
          <w:sz w:val="28"/>
          <w:szCs w:val="28"/>
        </w:rPr>
        <w:t xml:space="preserve">трудоспособного возраста за </w:t>
      </w:r>
      <w:r w:rsidRPr="0031735D">
        <w:rPr>
          <w:rFonts w:ascii="Times New Roman" w:hAnsi="Times New Roman" w:cs="Times New Roman"/>
          <w:sz w:val="28"/>
          <w:szCs w:val="28"/>
        </w:rPr>
        <w:t>анализируемый</w:t>
      </w:r>
      <w:r w:rsidR="000116D9" w:rsidRPr="0031735D">
        <w:rPr>
          <w:rFonts w:ascii="Times New Roman" w:hAnsi="Times New Roman" w:cs="Times New Roman"/>
          <w:sz w:val="28"/>
          <w:szCs w:val="28"/>
        </w:rPr>
        <w:t xml:space="preserve"> период изменился </w:t>
      </w:r>
      <w:r w:rsidR="0031735D" w:rsidRPr="0031735D">
        <w:rPr>
          <w:rFonts w:ascii="Times New Roman" w:hAnsi="Times New Roman" w:cs="Times New Roman"/>
          <w:sz w:val="28"/>
          <w:szCs w:val="28"/>
        </w:rPr>
        <w:t>незначительно с 28,0% до 28,1%.</w:t>
      </w:r>
      <w:r w:rsidRPr="00C7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4B" w:rsidRPr="00C7040E" w:rsidRDefault="00920297" w:rsidP="0076706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40E">
        <w:rPr>
          <w:rFonts w:ascii="Times New Roman" w:hAnsi="Times New Roman" w:cs="Times New Roman"/>
          <w:sz w:val="28"/>
          <w:szCs w:val="28"/>
        </w:rPr>
        <w:t>Вместе с тем удельный вес населения младше трудоспособного возраста вырос с 17,4% в 2016 году до 18,2% в 2018 году и с 2018 года имеет неизменное значение.</w:t>
      </w:r>
    </w:p>
    <w:p w:rsidR="00577422" w:rsidRDefault="00577422" w:rsidP="00C043F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00D">
        <w:rPr>
          <w:rFonts w:ascii="Times New Roman" w:hAnsi="Times New Roman" w:cs="Times New Roman"/>
          <w:sz w:val="28"/>
          <w:szCs w:val="28"/>
        </w:rPr>
        <w:t>Возрастная структура населения Кировской области</w:t>
      </w:r>
      <w:r w:rsidR="00C043F4">
        <w:rPr>
          <w:rFonts w:ascii="Times New Roman" w:hAnsi="Times New Roman" w:cs="Times New Roman"/>
          <w:sz w:val="28"/>
          <w:szCs w:val="28"/>
        </w:rPr>
        <w:t xml:space="preserve"> </w:t>
      </w:r>
      <w:r w:rsidR="00C043F4" w:rsidRPr="00FD1D50">
        <w:rPr>
          <w:rFonts w:ascii="Times New Roman" w:hAnsi="Times New Roman" w:cs="Times New Roman"/>
          <w:sz w:val="28"/>
          <w:szCs w:val="28"/>
        </w:rPr>
        <w:t>город (</w:t>
      </w:r>
      <w:r w:rsidRPr="00FD1D50">
        <w:rPr>
          <w:rFonts w:ascii="Times New Roman" w:hAnsi="Times New Roman" w:cs="Times New Roman"/>
          <w:sz w:val="28"/>
          <w:szCs w:val="28"/>
        </w:rPr>
        <w:t>село</w:t>
      </w:r>
      <w:r w:rsidR="00C043F4" w:rsidRPr="00FD1D50">
        <w:rPr>
          <w:rFonts w:ascii="Times New Roman" w:hAnsi="Times New Roman" w:cs="Times New Roman"/>
          <w:sz w:val="28"/>
          <w:szCs w:val="28"/>
        </w:rPr>
        <w:t>)</w:t>
      </w:r>
      <w:r w:rsidR="00D26F45">
        <w:rPr>
          <w:rFonts w:ascii="Times New Roman" w:hAnsi="Times New Roman" w:cs="Times New Roman"/>
          <w:sz w:val="28"/>
          <w:szCs w:val="28"/>
        </w:rPr>
        <w:t xml:space="preserve"> </w:t>
      </w:r>
      <w:r w:rsidR="00C06AFD">
        <w:rPr>
          <w:rFonts w:ascii="Times New Roman" w:hAnsi="Times New Roman" w:cs="Times New Roman"/>
          <w:sz w:val="28"/>
          <w:szCs w:val="28"/>
        </w:rPr>
        <w:t>п</w:t>
      </w:r>
      <w:r w:rsidR="00A6059A" w:rsidRPr="00652C98">
        <w:rPr>
          <w:rFonts w:ascii="Times New Roman" w:hAnsi="Times New Roman" w:cs="Times New Roman"/>
          <w:sz w:val="28"/>
          <w:szCs w:val="28"/>
        </w:rPr>
        <w:t>редставлена в таблице</w:t>
      </w:r>
      <w:r w:rsidR="00A667B3">
        <w:rPr>
          <w:rFonts w:ascii="Times New Roman" w:hAnsi="Times New Roman" w:cs="Times New Roman"/>
          <w:sz w:val="28"/>
          <w:szCs w:val="28"/>
        </w:rPr>
        <w:t xml:space="preserve"> </w:t>
      </w:r>
      <w:r w:rsidR="00A8184B">
        <w:rPr>
          <w:rFonts w:ascii="Times New Roman" w:hAnsi="Times New Roman" w:cs="Times New Roman"/>
          <w:sz w:val="28"/>
          <w:szCs w:val="28"/>
        </w:rPr>
        <w:t>4</w:t>
      </w:r>
      <w:r w:rsidR="003C5420">
        <w:rPr>
          <w:rFonts w:ascii="Times New Roman" w:hAnsi="Times New Roman" w:cs="Times New Roman"/>
          <w:sz w:val="28"/>
          <w:szCs w:val="28"/>
        </w:rPr>
        <w:t xml:space="preserve"> и на рисунке </w:t>
      </w:r>
      <w:r w:rsidR="00A8184B">
        <w:rPr>
          <w:rFonts w:ascii="Times New Roman" w:hAnsi="Times New Roman" w:cs="Times New Roman"/>
          <w:sz w:val="28"/>
          <w:szCs w:val="28"/>
        </w:rPr>
        <w:t>3</w:t>
      </w:r>
      <w:r w:rsidR="00767060">
        <w:rPr>
          <w:rFonts w:ascii="Times New Roman" w:hAnsi="Times New Roman" w:cs="Times New Roman"/>
          <w:sz w:val="28"/>
          <w:szCs w:val="28"/>
        </w:rPr>
        <w:t>.</w:t>
      </w:r>
    </w:p>
    <w:p w:rsidR="004C6C79" w:rsidRDefault="004C6C79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20BB" w:rsidRDefault="000F20BB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20BB" w:rsidRDefault="000F20BB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20BB" w:rsidRDefault="000F20BB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20BB" w:rsidRDefault="000F20BB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20BB" w:rsidRDefault="000F20BB" w:rsidP="00767060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67B3" w:rsidRDefault="00A667B3" w:rsidP="00767060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F7447">
        <w:rPr>
          <w:rFonts w:ascii="Times New Roman" w:hAnsi="Times New Roman" w:cs="Times New Roman"/>
          <w:sz w:val="28"/>
          <w:szCs w:val="28"/>
        </w:rPr>
        <w:t>4</w:t>
      </w:r>
    </w:p>
    <w:p w:rsidR="00767060" w:rsidRDefault="00767060" w:rsidP="00767060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992"/>
        <w:gridCol w:w="992"/>
        <w:gridCol w:w="993"/>
        <w:gridCol w:w="992"/>
        <w:gridCol w:w="992"/>
        <w:gridCol w:w="1059"/>
      </w:tblGrid>
      <w:tr w:rsidR="00767060" w:rsidRPr="00F73069" w:rsidTr="003C5420">
        <w:trPr>
          <w:trHeight w:val="315"/>
          <w:tblHeader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структура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</w:tr>
      <w:tr w:rsidR="00767060" w:rsidRPr="00F73069" w:rsidTr="003C5420">
        <w:trPr>
          <w:trHeight w:val="315"/>
          <w:tblHeader/>
          <w:jc w:val="center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767060" w:rsidRPr="00F73069" w:rsidRDefault="00767060" w:rsidP="00767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01.01.2022</w:t>
            </w:r>
          </w:p>
        </w:tc>
      </w:tr>
      <w:tr w:rsidR="0066709C" w:rsidRPr="00F73069" w:rsidTr="003C5420">
        <w:trPr>
          <w:trHeight w:val="531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66709C" w:rsidRDefault="00F13E66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="006670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ородского населения Кировской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422" w:rsidRPr="00F73069" w:rsidTr="003C5420">
        <w:trPr>
          <w:trHeight w:val="1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66709C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577422"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Моложе трудоспособного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101,7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Старше трудоспособного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66709C" w:rsidRPr="00F73069" w:rsidTr="003C5420">
        <w:trPr>
          <w:trHeight w:val="28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66709C" w:rsidRDefault="00F13E66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="006670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ельского населения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66709C" w:rsidRPr="00F73069" w:rsidRDefault="0066709C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422" w:rsidRPr="00F73069" w:rsidTr="003C5420">
        <w:trPr>
          <w:trHeight w:val="5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66709C" w:rsidRDefault="0066709C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577422"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Моложе трудоспособного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Трудоспособного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Старше трудоспособного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</w:tr>
      <w:tr w:rsidR="00577422" w:rsidRPr="00F73069" w:rsidTr="003C5420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77422" w:rsidRPr="00F73069" w:rsidRDefault="00577422" w:rsidP="003C5420">
            <w:pPr>
              <w:widowControl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D26F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F73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</w:tcPr>
          <w:p w:rsidR="00577422" w:rsidRPr="00F73069" w:rsidRDefault="00577422" w:rsidP="007670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</w:tbl>
    <w:p w:rsidR="00801A49" w:rsidRDefault="00801A49" w:rsidP="00B6668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39" w:rsidRDefault="00F73069" w:rsidP="00F730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884F39" w:rsidRDefault="00884F39" w:rsidP="00F73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267335</wp:posOffset>
            </wp:positionV>
            <wp:extent cx="6052185" cy="2289810"/>
            <wp:effectExtent l="0" t="0" r="5715" b="0"/>
            <wp:wrapTight wrapText="bothSides">
              <wp:wrapPolygon edited="0">
                <wp:start x="0" y="0"/>
                <wp:lineTo x="0" y="21384"/>
                <wp:lineTo x="21552" y="21384"/>
                <wp:lineTo x="21552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701" w:rsidRDefault="00FE5701" w:rsidP="00884F3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701" w:rsidRDefault="00FE5701" w:rsidP="00884F3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548" w:rsidRPr="00884F39" w:rsidRDefault="00AE0548" w:rsidP="00884F3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F39">
        <w:rPr>
          <w:rFonts w:ascii="Times New Roman" w:hAnsi="Times New Roman" w:cs="Times New Roman"/>
          <w:sz w:val="28"/>
          <w:szCs w:val="28"/>
        </w:rPr>
        <w:lastRenderedPageBreak/>
        <w:t xml:space="preserve">Гендерная структура городского населения Кировской области стабильна на протяжении всего анализируемого периода. Доля мужского населения составляет 45,2%, женского – 54,8%. Структура же сельского населения претерпела изменения. Доля женского населения сократилась с 51,2% </w:t>
      </w:r>
      <w:r w:rsidR="00874F17">
        <w:rPr>
          <w:rFonts w:ascii="Times New Roman" w:hAnsi="Times New Roman" w:cs="Times New Roman"/>
          <w:sz w:val="28"/>
          <w:szCs w:val="28"/>
        </w:rPr>
        <w:br/>
      </w:r>
      <w:r w:rsidRPr="00884F39">
        <w:rPr>
          <w:rFonts w:ascii="Times New Roman" w:hAnsi="Times New Roman" w:cs="Times New Roman"/>
          <w:sz w:val="28"/>
          <w:szCs w:val="28"/>
        </w:rPr>
        <w:t xml:space="preserve">в 2016 году до 50,4% в 2021 году при росте доли мужского населения с 48,8% </w:t>
      </w:r>
      <w:r w:rsidR="00884F39">
        <w:rPr>
          <w:rFonts w:ascii="Times New Roman" w:hAnsi="Times New Roman" w:cs="Times New Roman"/>
          <w:sz w:val="28"/>
          <w:szCs w:val="28"/>
        </w:rPr>
        <w:br/>
      </w:r>
      <w:r w:rsidRPr="00884F39">
        <w:rPr>
          <w:rFonts w:ascii="Times New Roman" w:hAnsi="Times New Roman" w:cs="Times New Roman"/>
          <w:sz w:val="28"/>
          <w:szCs w:val="28"/>
        </w:rPr>
        <w:t>до 49,6% соответственно.</w:t>
      </w:r>
    </w:p>
    <w:p w:rsidR="00831247" w:rsidRDefault="003C5420" w:rsidP="0083124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3C5420">
        <w:rPr>
          <w:rFonts w:ascii="Times New Roman" w:hAnsi="Times New Roman" w:cs="Times New Roman"/>
          <w:sz w:val="28"/>
          <w:szCs w:val="28"/>
        </w:rPr>
        <w:t xml:space="preserve"> </w:t>
      </w:r>
      <w:r w:rsidR="00AE0548" w:rsidRPr="003C5420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0548" w:rsidRPr="003C5420">
        <w:rPr>
          <w:rFonts w:ascii="Times New Roman" w:hAnsi="Times New Roman" w:cs="Times New Roman"/>
          <w:sz w:val="28"/>
          <w:szCs w:val="28"/>
        </w:rPr>
        <w:t xml:space="preserve"> </w:t>
      </w:r>
      <w:r w:rsidR="00403292" w:rsidRPr="003C5420">
        <w:rPr>
          <w:rFonts w:ascii="Times New Roman" w:hAnsi="Times New Roman" w:cs="Times New Roman"/>
          <w:sz w:val="28"/>
          <w:szCs w:val="28"/>
        </w:rPr>
        <w:t>соотношения полов в возрасте 15 – </w:t>
      </w:r>
      <w:r w:rsidR="00AE0548" w:rsidRPr="003C5420">
        <w:rPr>
          <w:rFonts w:ascii="Times New Roman" w:hAnsi="Times New Roman" w:cs="Times New Roman"/>
          <w:sz w:val="28"/>
          <w:szCs w:val="28"/>
        </w:rPr>
        <w:t xml:space="preserve">49 лет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3C5420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AE0548" w:rsidRPr="003C5420">
        <w:rPr>
          <w:rFonts w:ascii="Times New Roman" w:hAnsi="Times New Roman" w:cs="Times New Roman"/>
          <w:sz w:val="28"/>
          <w:szCs w:val="28"/>
        </w:rPr>
        <w:t>, что в</w:t>
      </w:r>
      <w:r w:rsidR="00AE0548" w:rsidRPr="00884F39">
        <w:rPr>
          <w:rFonts w:ascii="Times New Roman" w:hAnsi="Times New Roman" w:cs="Times New Roman"/>
          <w:sz w:val="28"/>
          <w:szCs w:val="28"/>
        </w:rPr>
        <w:t xml:space="preserve"> анализируемом периоде (2016</w:t>
      </w:r>
      <w:r w:rsidR="00403292">
        <w:rPr>
          <w:rFonts w:ascii="Times New Roman" w:hAnsi="Times New Roman" w:cs="Times New Roman"/>
          <w:sz w:val="28"/>
          <w:szCs w:val="28"/>
        </w:rPr>
        <w:t> – </w:t>
      </w:r>
      <w:r w:rsidR="00AE0548" w:rsidRPr="00884F39">
        <w:rPr>
          <w:rFonts w:ascii="Times New Roman" w:hAnsi="Times New Roman" w:cs="Times New Roman"/>
          <w:sz w:val="28"/>
          <w:szCs w:val="28"/>
        </w:rPr>
        <w:t xml:space="preserve">2021 </w:t>
      </w:r>
      <w:r w:rsidR="00884F39" w:rsidRPr="00884F39">
        <w:rPr>
          <w:rFonts w:ascii="Times New Roman" w:hAnsi="Times New Roman" w:cs="Times New Roman"/>
          <w:sz w:val="28"/>
          <w:szCs w:val="28"/>
        </w:rPr>
        <w:t>годы</w:t>
      </w:r>
      <w:r w:rsidR="00AE0548" w:rsidRPr="00884F39">
        <w:rPr>
          <w:rFonts w:ascii="Times New Roman" w:hAnsi="Times New Roman" w:cs="Times New Roman"/>
          <w:sz w:val="28"/>
          <w:szCs w:val="28"/>
        </w:rPr>
        <w:t xml:space="preserve">) в Кировской области число мужчин </w:t>
      </w:r>
      <w:r w:rsidR="009A1924">
        <w:rPr>
          <w:rFonts w:ascii="Times New Roman" w:hAnsi="Times New Roman" w:cs="Times New Roman"/>
          <w:sz w:val="28"/>
          <w:szCs w:val="28"/>
        </w:rPr>
        <w:t xml:space="preserve">в </w:t>
      </w:r>
      <w:r w:rsidR="00AE0548" w:rsidRPr="00884F39">
        <w:rPr>
          <w:rFonts w:ascii="Times New Roman" w:hAnsi="Times New Roman" w:cs="Times New Roman"/>
          <w:sz w:val="28"/>
          <w:szCs w:val="28"/>
        </w:rPr>
        <w:t>возраст</w:t>
      </w:r>
      <w:r w:rsidR="009A1924">
        <w:rPr>
          <w:rFonts w:ascii="Times New Roman" w:hAnsi="Times New Roman" w:cs="Times New Roman"/>
          <w:sz w:val="28"/>
          <w:szCs w:val="28"/>
        </w:rPr>
        <w:t>е</w:t>
      </w:r>
      <w:r w:rsidR="00AE0548" w:rsidRPr="00884F39">
        <w:rPr>
          <w:rFonts w:ascii="Times New Roman" w:hAnsi="Times New Roman" w:cs="Times New Roman"/>
          <w:sz w:val="28"/>
          <w:szCs w:val="28"/>
        </w:rPr>
        <w:t xml:space="preserve"> 15</w:t>
      </w:r>
      <w:r w:rsidR="0034655B">
        <w:rPr>
          <w:rFonts w:ascii="Times New Roman" w:hAnsi="Times New Roman" w:cs="Times New Roman"/>
          <w:sz w:val="28"/>
          <w:szCs w:val="28"/>
        </w:rPr>
        <w:t> – </w:t>
      </w:r>
      <w:r w:rsidR="00AE0548" w:rsidRPr="00884F39">
        <w:rPr>
          <w:rFonts w:ascii="Times New Roman" w:hAnsi="Times New Roman" w:cs="Times New Roman"/>
          <w:sz w:val="28"/>
          <w:szCs w:val="28"/>
        </w:rPr>
        <w:t>49 лет превышало число женщин фертильного возраста. К концу анализируемого периода на 1</w:t>
      </w:r>
      <w:r w:rsidR="0034655B">
        <w:rPr>
          <w:rFonts w:ascii="Times New Roman" w:hAnsi="Times New Roman" w:cs="Times New Roman"/>
          <w:sz w:val="28"/>
          <w:szCs w:val="28"/>
        </w:rPr>
        <w:t> </w:t>
      </w:r>
      <w:r w:rsidR="00AE0548" w:rsidRPr="00884F39">
        <w:rPr>
          <w:rFonts w:ascii="Times New Roman" w:hAnsi="Times New Roman" w:cs="Times New Roman"/>
          <w:sz w:val="28"/>
          <w:szCs w:val="28"/>
        </w:rPr>
        <w:t>000 мужчин приходилось 980 женщин, сократившись на 17 женщин, или на 1,7% относительно 2016 года.</w:t>
      </w:r>
    </w:p>
    <w:p w:rsidR="00831247" w:rsidRDefault="00AE0548" w:rsidP="0083124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F39">
        <w:rPr>
          <w:rFonts w:ascii="Times New Roman" w:hAnsi="Times New Roman" w:cs="Times New Roman"/>
          <w:sz w:val="28"/>
          <w:szCs w:val="28"/>
        </w:rPr>
        <w:t>Из 14 субъектов ПФО аналогичная динамика наблюдалась в 8 субъектах. В остальных субъектах количество женщин превышало количество мужчин фертильного возр</w:t>
      </w:r>
      <w:r w:rsidR="0034655B">
        <w:rPr>
          <w:rFonts w:ascii="Times New Roman" w:hAnsi="Times New Roman" w:cs="Times New Roman"/>
          <w:sz w:val="28"/>
          <w:szCs w:val="28"/>
        </w:rPr>
        <w:t>аста и соответствовало динамике,</w:t>
      </w:r>
      <w:r w:rsidR="000116D9" w:rsidRPr="00884F39">
        <w:rPr>
          <w:rFonts w:ascii="Times New Roman" w:hAnsi="Times New Roman" w:cs="Times New Roman"/>
          <w:sz w:val="28"/>
          <w:szCs w:val="28"/>
        </w:rPr>
        <w:t xml:space="preserve"> </w:t>
      </w:r>
      <w:r w:rsidRPr="00884F39">
        <w:rPr>
          <w:rFonts w:ascii="Times New Roman" w:hAnsi="Times New Roman" w:cs="Times New Roman"/>
          <w:sz w:val="28"/>
          <w:szCs w:val="28"/>
        </w:rPr>
        <w:t>как по Российской Федерации, так и по ПФО</w:t>
      </w:r>
      <w:r w:rsidR="000116D9" w:rsidRPr="00884F39">
        <w:rPr>
          <w:rFonts w:ascii="Times New Roman" w:hAnsi="Times New Roman" w:cs="Times New Roman"/>
          <w:sz w:val="28"/>
          <w:szCs w:val="28"/>
        </w:rPr>
        <w:t>.</w:t>
      </w:r>
      <w:r w:rsidR="00831247" w:rsidRPr="0083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55B" w:rsidRPr="0034655B">
        <w:rPr>
          <w:rFonts w:ascii="Times New Roman" w:hAnsi="Times New Roman" w:cs="Times New Roman"/>
          <w:bCs/>
          <w:sz w:val="28"/>
          <w:szCs w:val="28"/>
        </w:rPr>
        <w:t xml:space="preserve">Динамика </w:t>
      </w:r>
      <w:r w:rsidR="00403292">
        <w:rPr>
          <w:rFonts w:ascii="Times New Roman" w:hAnsi="Times New Roman" w:cs="Times New Roman"/>
          <w:bCs/>
          <w:sz w:val="28"/>
          <w:szCs w:val="28"/>
        </w:rPr>
        <w:t>соотношения полов в возрасте 15</w:t>
      </w:r>
      <w:r w:rsidR="00403292">
        <w:rPr>
          <w:rFonts w:ascii="Times New Roman" w:hAnsi="Times New Roman" w:cs="Times New Roman"/>
          <w:sz w:val="28"/>
          <w:szCs w:val="28"/>
        </w:rPr>
        <w:t> – </w:t>
      </w:r>
      <w:r w:rsidR="00A8184B">
        <w:rPr>
          <w:rFonts w:ascii="Times New Roman" w:hAnsi="Times New Roman" w:cs="Times New Roman"/>
          <w:bCs/>
          <w:sz w:val="28"/>
          <w:szCs w:val="28"/>
        </w:rPr>
        <w:t>49 лет за период</w:t>
      </w:r>
      <w:r w:rsidR="0034655B" w:rsidRPr="0034655B">
        <w:rPr>
          <w:rFonts w:ascii="Times New Roman" w:hAnsi="Times New Roman" w:cs="Times New Roman"/>
          <w:bCs/>
          <w:sz w:val="28"/>
          <w:szCs w:val="28"/>
        </w:rPr>
        <w:t xml:space="preserve"> 2016 </w:t>
      </w:r>
      <w:r w:rsidR="00A8184B">
        <w:rPr>
          <w:rFonts w:ascii="Times New Roman" w:hAnsi="Times New Roman" w:cs="Times New Roman"/>
          <w:bCs/>
          <w:sz w:val="28"/>
          <w:szCs w:val="28"/>
        </w:rPr>
        <w:t>–</w:t>
      </w:r>
      <w:r w:rsidR="0034655B" w:rsidRPr="0034655B">
        <w:rPr>
          <w:rFonts w:ascii="Times New Roman" w:hAnsi="Times New Roman" w:cs="Times New Roman"/>
          <w:bCs/>
          <w:sz w:val="28"/>
          <w:szCs w:val="28"/>
        </w:rPr>
        <w:t xml:space="preserve"> 2022 год</w:t>
      </w:r>
      <w:r w:rsidR="00A8184B">
        <w:rPr>
          <w:rFonts w:ascii="Times New Roman" w:hAnsi="Times New Roman" w:cs="Times New Roman"/>
          <w:bCs/>
          <w:sz w:val="28"/>
          <w:szCs w:val="28"/>
        </w:rPr>
        <w:t>ов</w:t>
      </w:r>
      <w:r w:rsidR="0083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247" w:rsidRPr="00DB2FAF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34655B">
        <w:rPr>
          <w:rFonts w:ascii="Times New Roman" w:hAnsi="Times New Roman" w:cs="Times New Roman"/>
          <w:bCs/>
          <w:sz w:val="28"/>
          <w:szCs w:val="28"/>
        </w:rPr>
        <w:t>а</w:t>
      </w:r>
      <w:r w:rsidR="00831247" w:rsidRPr="00DB2FAF">
        <w:rPr>
          <w:rFonts w:ascii="Times New Roman" w:hAnsi="Times New Roman" w:cs="Times New Roman"/>
          <w:bCs/>
          <w:sz w:val="28"/>
          <w:szCs w:val="28"/>
        </w:rPr>
        <w:t xml:space="preserve"> в таблице</w:t>
      </w:r>
      <w:r w:rsidR="0083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84B">
        <w:rPr>
          <w:rFonts w:ascii="Times New Roman" w:hAnsi="Times New Roman" w:cs="Times New Roman"/>
          <w:bCs/>
          <w:sz w:val="28"/>
          <w:szCs w:val="28"/>
        </w:rPr>
        <w:t>5</w:t>
      </w:r>
      <w:r w:rsidR="00831247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:rsidR="00831247" w:rsidRDefault="00831247" w:rsidP="00884F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F39" w:rsidRDefault="00A8184B" w:rsidP="00884F39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884F39" w:rsidRDefault="00884F39" w:rsidP="00884F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993"/>
        <w:gridCol w:w="992"/>
        <w:gridCol w:w="992"/>
        <w:gridCol w:w="992"/>
        <w:gridCol w:w="1067"/>
      </w:tblGrid>
      <w:tr w:rsidR="00403231" w:rsidRPr="00403292" w:rsidTr="00E01B0F">
        <w:trPr>
          <w:trHeight w:val="315"/>
          <w:jc w:val="center"/>
        </w:trPr>
        <w:tc>
          <w:tcPr>
            <w:tcW w:w="2547" w:type="dxa"/>
            <w:vMerge w:val="restart"/>
            <w:shd w:val="clear" w:color="auto" w:fill="auto"/>
            <w:noWrap/>
          </w:tcPr>
          <w:p w:rsidR="00403231" w:rsidRPr="00403292" w:rsidRDefault="00E01B0F" w:rsidP="00E0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20" w:type="dxa"/>
            <w:gridSpan w:val="7"/>
            <w:shd w:val="clear" w:color="auto" w:fill="auto"/>
            <w:vAlign w:val="center"/>
          </w:tcPr>
          <w:p w:rsidR="00403231" w:rsidRPr="00403292" w:rsidRDefault="00403231" w:rsidP="00622E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Численность населения </w:t>
            </w:r>
          </w:p>
        </w:tc>
      </w:tr>
      <w:tr w:rsidR="00403231" w:rsidRPr="00403292" w:rsidTr="005D5438">
        <w:trPr>
          <w:trHeight w:val="315"/>
          <w:jc w:val="center"/>
        </w:trPr>
        <w:tc>
          <w:tcPr>
            <w:tcW w:w="2547" w:type="dxa"/>
            <w:vMerge/>
            <w:shd w:val="clear" w:color="auto" w:fill="auto"/>
            <w:noWrap/>
            <w:vAlign w:val="bottom"/>
          </w:tcPr>
          <w:p w:rsidR="00403231" w:rsidRPr="00403292" w:rsidRDefault="00403231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  <w:p w:rsidR="00403231" w:rsidRPr="00403292" w:rsidRDefault="00403231" w:rsidP="004032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32513F" w:rsidRPr="00403292" w:rsidTr="0053598B">
        <w:trPr>
          <w:trHeight w:val="315"/>
          <w:jc w:val="center"/>
        </w:trPr>
        <w:tc>
          <w:tcPr>
            <w:tcW w:w="254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622E0C"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992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992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2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67" w:type="dxa"/>
            <w:shd w:val="clear" w:color="auto" w:fill="auto"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</w:tr>
      <w:tr w:rsidR="0032513F" w:rsidRPr="00403292" w:rsidTr="0053598B">
        <w:trPr>
          <w:trHeight w:val="315"/>
          <w:jc w:val="center"/>
        </w:trPr>
        <w:tc>
          <w:tcPr>
            <w:tcW w:w="254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017E1A"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98,5</w:t>
            </w:r>
          </w:p>
        </w:tc>
        <w:tc>
          <w:tcPr>
            <w:tcW w:w="993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98,7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98,9</w:t>
            </w:r>
          </w:p>
        </w:tc>
        <w:tc>
          <w:tcPr>
            <w:tcW w:w="106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98,9</w:t>
            </w:r>
          </w:p>
        </w:tc>
      </w:tr>
      <w:tr w:rsidR="0032513F" w:rsidRPr="00403292" w:rsidTr="001B1BCA">
        <w:trPr>
          <w:trHeight w:val="56"/>
          <w:jc w:val="center"/>
        </w:trPr>
        <w:tc>
          <w:tcPr>
            <w:tcW w:w="2547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  <w:r w:rsidR="00622E0C"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</w:tr>
      <w:tr w:rsidR="0032513F" w:rsidRPr="00403292" w:rsidTr="0053598B">
        <w:trPr>
          <w:trHeight w:val="315"/>
          <w:jc w:val="center"/>
        </w:trPr>
        <w:tc>
          <w:tcPr>
            <w:tcW w:w="254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017E1A"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98,3</w:t>
            </w:r>
          </w:p>
        </w:tc>
        <w:tc>
          <w:tcPr>
            <w:tcW w:w="993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98,7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98,5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98,9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98,8</w:t>
            </w:r>
          </w:p>
        </w:tc>
        <w:tc>
          <w:tcPr>
            <w:tcW w:w="106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98,7</w:t>
            </w:r>
          </w:p>
        </w:tc>
      </w:tr>
      <w:tr w:rsidR="0032513F" w:rsidRPr="00403292" w:rsidTr="0053598B">
        <w:trPr>
          <w:trHeight w:val="315"/>
          <w:jc w:val="center"/>
        </w:trPr>
        <w:tc>
          <w:tcPr>
            <w:tcW w:w="2547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  <w:r w:rsidR="00622E0C"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 w:rsidR="0034655B"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</w:tr>
      <w:tr w:rsidR="0032513F" w:rsidRPr="00403292" w:rsidTr="0053598B">
        <w:trPr>
          <w:trHeight w:val="315"/>
          <w:jc w:val="center"/>
        </w:trPr>
        <w:tc>
          <w:tcPr>
            <w:tcW w:w="254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Тем</w:t>
            </w:r>
            <w:r w:rsidR="00017E1A"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403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98,7</w:t>
            </w:r>
          </w:p>
        </w:tc>
        <w:tc>
          <w:tcPr>
            <w:tcW w:w="993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98,9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99,1</w:t>
            </w:r>
          </w:p>
        </w:tc>
        <w:tc>
          <w:tcPr>
            <w:tcW w:w="992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99,0</w:t>
            </w:r>
          </w:p>
        </w:tc>
        <w:tc>
          <w:tcPr>
            <w:tcW w:w="1067" w:type="dxa"/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99,1</w:t>
            </w:r>
          </w:p>
        </w:tc>
      </w:tr>
      <w:tr w:rsidR="009A1924" w:rsidRPr="00403292" w:rsidTr="0053598B">
        <w:trPr>
          <w:trHeight w:val="2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численности населения 15 – 49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924" w:rsidRPr="00403292" w:rsidRDefault="009A1924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13F" w:rsidRPr="00403292" w:rsidTr="0053598B">
        <w:trPr>
          <w:trHeight w:val="2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13F" w:rsidRPr="00403292" w:rsidRDefault="00622E0C" w:rsidP="009A1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32513F"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енщины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32513F" w:rsidRPr="00403292" w:rsidTr="0053598B">
        <w:trPr>
          <w:trHeight w:val="2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13F" w:rsidRPr="00403292" w:rsidRDefault="00622E0C" w:rsidP="009A1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2513F" w:rsidRPr="0040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F" w:rsidRPr="00403292" w:rsidRDefault="0032513F" w:rsidP="005359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</w:tbl>
    <w:p w:rsidR="0032513F" w:rsidRDefault="0032513F" w:rsidP="00B6668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CD0" w:rsidRPr="00F70B9B" w:rsidRDefault="00207CD0" w:rsidP="005D5438">
      <w:pPr>
        <w:pStyle w:val="af8"/>
        <w:widowControl w:val="0"/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0B9B">
        <w:rPr>
          <w:sz w:val="28"/>
          <w:szCs w:val="28"/>
        </w:rPr>
        <w:t xml:space="preserve">В демографической обстановке региона с 2016 года сохраняются тенденции естественной и миграционной убыли. При этом большая часть </w:t>
      </w:r>
      <w:r w:rsidRPr="00F70B9B">
        <w:rPr>
          <w:sz w:val="28"/>
          <w:szCs w:val="28"/>
        </w:rPr>
        <w:lastRenderedPageBreak/>
        <w:t xml:space="preserve">потерь населения связана с естественной убылью, что частично обусловлено возрастной структурой региона, сокращением численности женщин активного репродуктивного возраста. </w:t>
      </w:r>
    </w:p>
    <w:p w:rsidR="00207CD0" w:rsidRDefault="00207CD0" w:rsidP="005D5438">
      <w:pPr>
        <w:pStyle w:val="af8"/>
        <w:widowControl w:val="0"/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0B9B">
        <w:rPr>
          <w:sz w:val="28"/>
          <w:szCs w:val="28"/>
        </w:rPr>
        <w:t xml:space="preserve">Информация о естественной и миграционной убыли населения представлена в таблице </w:t>
      </w:r>
      <w:r w:rsidR="00A8184B">
        <w:rPr>
          <w:sz w:val="28"/>
          <w:szCs w:val="28"/>
        </w:rPr>
        <w:t>6</w:t>
      </w:r>
      <w:r w:rsidRPr="00F70B9B">
        <w:rPr>
          <w:sz w:val="28"/>
          <w:szCs w:val="28"/>
        </w:rPr>
        <w:t>.</w:t>
      </w:r>
    </w:p>
    <w:p w:rsidR="0031735D" w:rsidRPr="00F70B9B" w:rsidRDefault="0031735D" w:rsidP="005D5438">
      <w:pPr>
        <w:pStyle w:val="af8"/>
        <w:widowControl w:val="0"/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p w:rsidR="00207CD0" w:rsidRPr="00F70B9B" w:rsidRDefault="00207CD0" w:rsidP="005D5438">
      <w:pPr>
        <w:pStyle w:val="af8"/>
        <w:widowControl w:val="0"/>
        <w:suppressAutoHyphens/>
        <w:spacing w:after="0"/>
        <w:ind w:firstLine="720"/>
        <w:contextualSpacing/>
        <w:jc w:val="right"/>
        <w:rPr>
          <w:sz w:val="28"/>
          <w:szCs w:val="28"/>
        </w:rPr>
      </w:pPr>
      <w:r w:rsidRPr="00F70B9B">
        <w:rPr>
          <w:sz w:val="28"/>
          <w:szCs w:val="28"/>
        </w:rPr>
        <w:t xml:space="preserve">Таблица </w:t>
      </w:r>
      <w:r w:rsidR="00A8184B">
        <w:rPr>
          <w:sz w:val="28"/>
          <w:szCs w:val="28"/>
        </w:rPr>
        <w:t>6</w:t>
      </w:r>
    </w:p>
    <w:p w:rsidR="00207CD0" w:rsidRPr="00F70B9B" w:rsidRDefault="00207CD0" w:rsidP="005D5438">
      <w:pPr>
        <w:pStyle w:val="af8"/>
        <w:widowControl w:val="0"/>
        <w:suppressAutoHyphens/>
        <w:spacing w:after="0"/>
        <w:ind w:firstLine="720"/>
        <w:contextualSpacing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134"/>
        <w:gridCol w:w="1134"/>
        <w:gridCol w:w="1275"/>
        <w:gridCol w:w="1134"/>
      </w:tblGrid>
      <w:tr w:rsidR="00E21A4E" w:rsidRPr="00F70B9B" w:rsidTr="005E5878">
        <w:trPr>
          <w:trHeight w:val="92"/>
        </w:trPr>
        <w:tc>
          <w:tcPr>
            <w:tcW w:w="2552" w:type="dxa"/>
            <w:vMerge w:val="restart"/>
            <w:shd w:val="clear" w:color="auto" w:fill="auto"/>
            <w:noWrap/>
          </w:tcPr>
          <w:p w:rsidR="00207CD0" w:rsidRPr="00F70B9B" w:rsidRDefault="005E5878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Естестве</w:t>
            </w:r>
            <w:r w:rsidR="00E553B8">
              <w:rPr>
                <w:rFonts w:ascii="Times New Roman" w:hAnsi="Times New Roman" w:cs="Times New Roman"/>
                <w:sz w:val="24"/>
                <w:szCs w:val="24"/>
              </w:rPr>
              <w:t>нный прирост (убыль) населения, человек</w:t>
            </w:r>
          </w:p>
        </w:tc>
      </w:tr>
      <w:tr w:rsidR="00E21A4E" w:rsidRPr="00F70B9B" w:rsidTr="005D5438">
        <w:trPr>
          <w:trHeight w:val="242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5D54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21A4E" w:rsidRPr="00F70B9B" w:rsidTr="00E21A4E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прирост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-5 790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-12 229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-15 393</w:t>
            </w:r>
          </w:p>
        </w:tc>
      </w:tr>
      <w:tr w:rsidR="00E21A4E" w:rsidRPr="00F70B9B" w:rsidTr="00E21A4E">
        <w:trPr>
          <w:trHeight w:val="315"/>
        </w:trPr>
        <w:tc>
          <w:tcPr>
            <w:tcW w:w="2552" w:type="dxa"/>
            <w:shd w:val="clear" w:color="auto" w:fill="auto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прирост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-4 879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-10 564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-14 034</w:t>
            </w:r>
          </w:p>
        </w:tc>
      </w:tr>
      <w:tr w:rsidR="00E21A4E" w:rsidRPr="00F70B9B" w:rsidTr="00E21A4E">
        <w:trPr>
          <w:trHeight w:val="615"/>
        </w:trPr>
        <w:tc>
          <w:tcPr>
            <w:tcW w:w="2552" w:type="dxa"/>
            <w:shd w:val="clear" w:color="auto" w:fill="auto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-3 567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-1 359</w:t>
            </w:r>
          </w:p>
        </w:tc>
      </w:tr>
    </w:tbl>
    <w:p w:rsidR="005D5438" w:rsidRDefault="005D5438" w:rsidP="00B66687">
      <w:pPr>
        <w:pStyle w:val="af8"/>
        <w:widowControl w:val="0"/>
        <w:suppressAutoHyphens/>
        <w:spacing w:after="0" w:line="360" w:lineRule="exact"/>
        <w:ind w:firstLine="720"/>
        <w:contextualSpacing/>
        <w:jc w:val="both"/>
        <w:rPr>
          <w:sz w:val="28"/>
          <w:szCs w:val="28"/>
        </w:rPr>
      </w:pPr>
    </w:p>
    <w:p w:rsidR="00207CD0" w:rsidRPr="00F70B9B" w:rsidRDefault="00207CD0" w:rsidP="005D5438">
      <w:pPr>
        <w:pStyle w:val="af8"/>
        <w:widowControl w:val="0"/>
        <w:suppressAutoHyphens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F70B9B">
        <w:rPr>
          <w:sz w:val="28"/>
          <w:szCs w:val="28"/>
        </w:rPr>
        <w:t xml:space="preserve">Вместе с тем отмечается положительная тенденция сокращения миграционной убыли. С 2016 года миграционная убыль сократилась на 46,9% и в 2021 году составила 1,5 тыс. человек – это самое низкое значение с 2016 года. </w:t>
      </w:r>
    </w:p>
    <w:p w:rsidR="00207CD0" w:rsidRDefault="00207CD0" w:rsidP="005D5438">
      <w:pPr>
        <w:pStyle w:val="af8"/>
        <w:widowControl w:val="0"/>
        <w:suppressAutoHyphens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F70B9B">
        <w:rPr>
          <w:sz w:val="28"/>
          <w:szCs w:val="28"/>
        </w:rPr>
        <w:t xml:space="preserve">Коэффициенты естественного прироста (убыли) представлены </w:t>
      </w:r>
      <w:r w:rsidR="005D5438">
        <w:rPr>
          <w:sz w:val="28"/>
          <w:szCs w:val="28"/>
        </w:rPr>
        <w:br/>
      </w:r>
      <w:r w:rsidRPr="00F70B9B">
        <w:rPr>
          <w:sz w:val="28"/>
          <w:szCs w:val="28"/>
        </w:rPr>
        <w:t>в таблице</w:t>
      </w:r>
      <w:r w:rsidR="005D5438">
        <w:rPr>
          <w:sz w:val="28"/>
          <w:szCs w:val="28"/>
        </w:rPr>
        <w:t xml:space="preserve"> </w:t>
      </w:r>
      <w:r w:rsidR="00A8184B">
        <w:rPr>
          <w:sz w:val="28"/>
          <w:szCs w:val="28"/>
        </w:rPr>
        <w:t>7</w:t>
      </w:r>
      <w:r w:rsidRPr="00F70B9B">
        <w:rPr>
          <w:sz w:val="28"/>
          <w:szCs w:val="28"/>
        </w:rPr>
        <w:t>.</w:t>
      </w:r>
    </w:p>
    <w:p w:rsidR="005D5438" w:rsidRPr="00F70B9B" w:rsidRDefault="005D5438" w:rsidP="005D5438">
      <w:pPr>
        <w:pStyle w:val="af8"/>
        <w:widowControl w:val="0"/>
        <w:suppressAutoHyphens/>
        <w:spacing w:after="0"/>
        <w:ind w:firstLine="720"/>
        <w:contextualSpacing/>
        <w:jc w:val="both"/>
        <w:rPr>
          <w:sz w:val="28"/>
          <w:szCs w:val="28"/>
        </w:rPr>
      </w:pPr>
    </w:p>
    <w:p w:rsidR="00207CD0" w:rsidRDefault="00207CD0" w:rsidP="005D5438">
      <w:pPr>
        <w:pStyle w:val="af8"/>
        <w:widowControl w:val="0"/>
        <w:suppressAutoHyphens/>
        <w:spacing w:after="0"/>
        <w:ind w:firstLine="720"/>
        <w:contextualSpacing/>
        <w:jc w:val="right"/>
        <w:rPr>
          <w:sz w:val="28"/>
          <w:szCs w:val="28"/>
        </w:rPr>
      </w:pPr>
      <w:r w:rsidRPr="00F70B9B">
        <w:rPr>
          <w:sz w:val="28"/>
          <w:szCs w:val="28"/>
        </w:rPr>
        <w:t xml:space="preserve">Таблица </w:t>
      </w:r>
      <w:r w:rsidR="00A8184B">
        <w:rPr>
          <w:sz w:val="28"/>
          <w:szCs w:val="28"/>
        </w:rPr>
        <w:t>7</w:t>
      </w:r>
    </w:p>
    <w:p w:rsidR="005D5438" w:rsidRPr="00F70B9B" w:rsidRDefault="005D5438" w:rsidP="005D5438">
      <w:pPr>
        <w:pStyle w:val="af8"/>
        <w:widowControl w:val="0"/>
        <w:suppressAutoHyphens/>
        <w:spacing w:after="0"/>
        <w:ind w:firstLine="720"/>
        <w:contextualSpacing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134"/>
        <w:gridCol w:w="1134"/>
        <w:gridCol w:w="1134"/>
        <w:gridCol w:w="1134"/>
      </w:tblGrid>
      <w:tr w:rsidR="00207CD0" w:rsidRPr="00F70B9B" w:rsidTr="00B339ED">
        <w:trPr>
          <w:trHeight w:val="66"/>
        </w:trPr>
        <w:tc>
          <w:tcPr>
            <w:tcW w:w="2694" w:type="dxa"/>
            <w:vMerge w:val="restart"/>
            <w:shd w:val="clear" w:color="auto" w:fill="auto"/>
          </w:tcPr>
          <w:p w:rsidR="00207CD0" w:rsidRPr="00F70B9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(убыли) населения</w:t>
            </w:r>
          </w:p>
        </w:tc>
      </w:tr>
      <w:tr w:rsidR="00207CD0" w:rsidRPr="00F70B9B" w:rsidTr="00B339ED">
        <w:tc>
          <w:tcPr>
            <w:tcW w:w="2694" w:type="dxa"/>
            <w:vMerge/>
            <w:shd w:val="clear" w:color="auto" w:fill="auto"/>
          </w:tcPr>
          <w:p w:rsidR="00207CD0" w:rsidRPr="00F70B9B" w:rsidRDefault="00207CD0" w:rsidP="00B6668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07CD0" w:rsidRPr="00F70B9B" w:rsidTr="00B339ED">
        <w:trPr>
          <w:trHeight w:val="401"/>
        </w:trPr>
        <w:tc>
          <w:tcPr>
            <w:tcW w:w="269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207CD0" w:rsidRPr="00F70B9B" w:rsidTr="00B339ED">
        <w:trPr>
          <w:trHeight w:val="60"/>
        </w:trPr>
        <w:tc>
          <w:tcPr>
            <w:tcW w:w="269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-6,7</w:t>
            </w:r>
          </w:p>
        </w:tc>
      </w:tr>
      <w:tr w:rsidR="00207CD0" w:rsidRPr="00F70B9B" w:rsidTr="00B339ED">
        <w:tc>
          <w:tcPr>
            <w:tcW w:w="269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CD0" w:rsidRPr="00F70B9B" w:rsidRDefault="00207CD0" w:rsidP="00B666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</w:tr>
    </w:tbl>
    <w:p w:rsidR="005D5438" w:rsidRDefault="005D5438" w:rsidP="005D5438">
      <w:pPr>
        <w:pStyle w:val="af6"/>
        <w:widowControl w:val="0"/>
        <w:spacing w:after="0"/>
        <w:ind w:firstLine="720"/>
        <w:contextualSpacing/>
        <w:rPr>
          <w:sz w:val="28"/>
          <w:szCs w:val="28"/>
        </w:rPr>
      </w:pPr>
    </w:p>
    <w:p w:rsidR="0031735D" w:rsidRPr="00F35AAB" w:rsidRDefault="006829A3" w:rsidP="0031735D">
      <w:pPr>
        <w:pStyle w:val="af6"/>
        <w:widowControl w:val="0"/>
        <w:spacing w:after="0" w:line="360" w:lineRule="auto"/>
        <w:ind w:firstLine="720"/>
        <w:contextualSpacing/>
        <w:rPr>
          <w:sz w:val="28"/>
          <w:szCs w:val="28"/>
        </w:rPr>
      </w:pPr>
      <w:r w:rsidRPr="00F35AAB">
        <w:rPr>
          <w:sz w:val="28"/>
          <w:szCs w:val="28"/>
        </w:rPr>
        <w:t>В период с 2016 по 2018 год</w:t>
      </w:r>
      <w:r w:rsidR="00277C22">
        <w:rPr>
          <w:sz w:val="28"/>
          <w:szCs w:val="28"/>
        </w:rPr>
        <w:t>ы</w:t>
      </w:r>
      <w:r w:rsidR="00207CD0" w:rsidRPr="00F35AAB">
        <w:rPr>
          <w:sz w:val="28"/>
          <w:szCs w:val="28"/>
        </w:rPr>
        <w:t xml:space="preserve"> в регионе отмечался рост миграционной убыли. С 2018 года </w:t>
      </w:r>
      <w:r w:rsidR="00207CD0" w:rsidRPr="00F35AAB">
        <w:rPr>
          <w:rFonts w:eastAsia="Calibri"/>
          <w:sz w:val="28"/>
          <w:szCs w:val="28"/>
        </w:rPr>
        <w:t xml:space="preserve">наблюдается изменение миграционной ситуации. </w:t>
      </w:r>
      <w:r w:rsidR="00207CD0" w:rsidRPr="0031735D">
        <w:rPr>
          <w:sz w:val="28"/>
          <w:szCs w:val="28"/>
        </w:rPr>
        <w:t xml:space="preserve">Отрицательное сальдо миграции снизилось </w:t>
      </w:r>
      <w:r w:rsidR="00403292">
        <w:rPr>
          <w:sz w:val="28"/>
          <w:szCs w:val="28"/>
        </w:rPr>
        <w:t>относительно 2016 года в 2 раза, с</w:t>
      </w:r>
      <w:r w:rsidR="0031735D" w:rsidRPr="0031735D">
        <w:rPr>
          <w:sz w:val="28"/>
          <w:szCs w:val="28"/>
        </w:rPr>
        <w:t>оответственно</w:t>
      </w:r>
      <w:r w:rsidR="00403292">
        <w:rPr>
          <w:sz w:val="28"/>
          <w:szCs w:val="28"/>
        </w:rPr>
        <w:t>,</w:t>
      </w:r>
      <w:r w:rsidR="0031735D" w:rsidRPr="0031735D">
        <w:rPr>
          <w:sz w:val="28"/>
          <w:szCs w:val="28"/>
        </w:rPr>
        <w:t xml:space="preserve"> постепенно повышается коэффициент миграционного прироста (на 10 тыс. человек) с 28,2 в 2016 году до 10,9 в 2021 году.</w:t>
      </w:r>
    </w:p>
    <w:p w:rsidR="00207CD0" w:rsidRDefault="00207CD0" w:rsidP="005D5438">
      <w:pPr>
        <w:pStyle w:val="af6"/>
        <w:widowControl w:val="0"/>
        <w:spacing w:after="0" w:line="360" w:lineRule="auto"/>
        <w:ind w:firstLine="720"/>
        <w:contextualSpacing/>
        <w:rPr>
          <w:sz w:val="28"/>
          <w:szCs w:val="28"/>
        </w:rPr>
      </w:pPr>
      <w:r w:rsidRPr="00F35AAB">
        <w:rPr>
          <w:sz w:val="28"/>
          <w:szCs w:val="28"/>
        </w:rPr>
        <w:t xml:space="preserve">Сведения о миграционном приросте (убыли) </w:t>
      </w:r>
      <w:r w:rsidR="00E553B8">
        <w:rPr>
          <w:sz w:val="28"/>
          <w:szCs w:val="28"/>
        </w:rPr>
        <w:t>предс</w:t>
      </w:r>
      <w:r w:rsidR="00A8184B">
        <w:rPr>
          <w:sz w:val="28"/>
          <w:szCs w:val="28"/>
        </w:rPr>
        <w:t>тавлены в таблице 8</w:t>
      </w:r>
      <w:r w:rsidR="001B1BCA">
        <w:rPr>
          <w:sz w:val="28"/>
          <w:szCs w:val="28"/>
        </w:rPr>
        <w:t xml:space="preserve"> </w:t>
      </w:r>
      <w:r w:rsidR="00FC7E29">
        <w:rPr>
          <w:sz w:val="28"/>
          <w:szCs w:val="28"/>
        </w:rPr>
        <w:br/>
      </w:r>
      <w:r w:rsidR="001B1BCA">
        <w:rPr>
          <w:sz w:val="28"/>
          <w:szCs w:val="28"/>
        </w:rPr>
        <w:t>и на рисунке 4</w:t>
      </w:r>
      <w:r w:rsidR="008F6803" w:rsidRPr="00F70B9B">
        <w:rPr>
          <w:sz w:val="28"/>
          <w:szCs w:val="28"/>
        </w:rPr>
        <w:t>.</w:t>
      </w:r>
    </w:p>
    <w:p w:rsidR="00A667B3" w:rsidRDefault="00A667B3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  <w:r w:rsidRPr="00F70B9B">
        <w:rPr>
          <w:sz w:val="28"/>
          <w:szCs w:val="28"/>
        </w:rPr>
        <w:lastRenderedPageBreak/>
        <w:t xml:space="preserve">Таблица </w:t>
      </w:r>
      <w:r w:rsidR="00A8184B">
        <w:rPr>
          <w:sz w:val="28"/>
          <w:szCs w:val="28"/>
        </w:rPr>
        <w:t>8</w:t>
      </w:r>
    </w:p>
    <w:tbl>
      <w:tblPr>
        <w:tblStyle w:val="ae"/>
        <w:tblpPr w:leftFromText="180" w:rightFromText="180" w:vertAnchor="text" w:horzAnchor="margin" w:tblpX="108" w:tblpY="395"/>
        <w:tblW w:w="9606" w:type="dxa"/>
        <w:tblLook w:val="04A0" w:firstRow="1" w:lastRow="0" w:firstColumn="1" w:lastColumn="0" w:noHBand="0" w:noVBand="1"/>
      </w:tblPr>
      <w:tblGrid>
        <w:gridCol w:w="1897"/>
        <w:gridCol w:w="1145"/>
        <w:gridCol w:w="1162"/>
        <w:gridCol w:w="1256"/>
        <w:gridCol w:w="1529"/>
        <w:gridCol w:w="1256"/>
        <w:gridCol w:w="1361"/>
      </w:tblGrid>
      <w:tr w:rsidR="00E553B8" w:rsidRPr="00F70B9B" w:rsidTr="00E553B8">
        <w:tc>
          <w:tcPr>
            <w:tcW w:w="1807" w:type="dxa"/>
            <w:vMerge w:val="restart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799" w:type="dxa"/>
            <w:gridSpan w:val="6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Миграционный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 (убыль) населения, человек</w:t>
            </w:r>
          </w:p>
        </w:tc>
      </w:tr>
      <w:tr w:rsidR="00E553B8" w:rsidRPr="00F70B9B" w:rsidTr="00E553B8">
        <w:tc>
          <w:tcPr>
            <w:tcW w:w="1807" w:type="dxa"/>
            <w:vMerge/>
          </w:tcPr>
          <w:p w:rsidR="00E553B8" w:rsidRPr="00F70B9B" w:rsidRDefault="00E553B8" w:rsidP="00E553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74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78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553B8" w:rsidRPr="00F70B9B" w:rsidTr="00E553B8">
        <w:tc>
          <w:tcPr>
            <w:tcW w:w="1807" w:type="dxa"/>
          </w:tcPr>
          <w:p w:rsidR="00E553B8" w:rsidRPr="00F70B9B" w:rsidRDefault="00E553B8" w:rsidP="00E553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Прибывшие </w:t>
            </w:r>
          </w:p>
        </w:tc>
        <w:tc>
          <w:tcPr>
            <w:tcW w:w="1157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16 357</w:t>
            </w:r>
          </w:p>
        </w:tc>
        <w:tc>
          <w:tcPr>
            <w:tcW w:w="1174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15 730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15 207</w:t>
            </w:r>
          </w:p>
        </w:tc>
        <w:tc>
          <w:tcPr>
            <w:tcW w:w="155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15 016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13 467</w:t>
            </w:r>
          </w:p>
        </w:tc>
        <w:tc>
          <w:tcPr>
            <w:tcW w:w="1378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13 431</w:t>
            </w:r>
          </w:p>
        </w:tc>
      </w:tr>
      <w:tr w:rsidR="00E553B8" w:rsidRPr="00F70B9B" w:rsidTr="00E553B8">
        <w:tc>
          <w:tcPr>
            <w:tcW w:w="1807" w:type="dxa"/>
          </w:tcPr>
          <w:p w:rsidR="00E553B8" w:rsidRPr="00F70B9B" w:rsidRDefault="00E553B8" w:rsidP="00E553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Выбывшие </w:t>
            </w:r>
          </w:p>
        </w:tc>
        <w:tc>
          <w:tcPr>
            <w:tcW w:w="1157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19 137</w:t>
            </w:r>
          </w:p>
        </w:tc>
        <w:tc>
          <w:tcPr>
            <w:tcW w:w="1174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19 297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19 912</w:t>
            </w:r>
          </w:p>
        </w:tc>
        <w:tc>
          <w:tcPr>
            <w:tcW w:w="155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17 797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15 004</w:t>
            </w:r>
          </w:p>
        </w:tc>
        <w:tc>
          <w:tcPr>
            <w:tcW w:w="1378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bCs/>
                <w:sz w:val="24"/>
                <w:szCs w:val="24"/>
              </w:rPr>
              <w:t>14 790</w:t>
            </w:r>
          </w:p>
        </w:tc>
      </w:tr>
      <w:tr w:rsidR="00E553B8" w:rsidRPr="00F70B9B" w:rsidTr="00E553B8">
        <w:tc>
          <w:tcPr>
            <w:tcW w:w="1807" w:type="dxa"/>
          </w:tcPr>
          <w:p w:rsidR="00E553B8" w:rsidRPr="00F70B9B" w:rsidRDefault="00E553B8" w:rsidP="00E553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 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 xml:space="preserve">(убыль) </w:t>
            </w:r>
          </w:p>
        </w:tc>
        <w:tc>
          <w:tcPr>
            <w:tcW w:w="1157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-2 780</w:t>
            </w:r>
          </w:p>
        </w:tc>
        <w:tc>
          <w:tcPr>
            <w:tcW w:w="1174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-3 567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-4 705</w:t>
            </w:r>
          </w:p>
        </w:tc>
        <w:tc>
          <w:tcPr>
            <w:tcW w:w="155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-2 781</w:t>
            </w:r>
          </w:p>
        </w:tc>
        <w:tc>
          <w:tcPr>
            <w:tcW w:w="1270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-1 537</w:t>
            </w:r>
          </w:p>
        </w:tc>
        <w:tc>
          <w:tcPr>
            <w:tcW w:w="1378" w:type="dxa"/>
            <w:vAlign w:val="center"/>
          </w:tcPr>
          <w:p w:rsidR="00E553B8" w:rsidRPr="00F70B9B" w:rsidRDefault="00E553B8" w:rsidP="00E553B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-1 359</w:t>
            </w:r>
          </w:p>
        </w:tc>
      </w:tr>
    </w:tbl>
    <w:p w:rsidR="00E553B8" w:rsidRDefault="00E553B8" w:rsidP="00E553B8">
      <w:pPr>
        <w:pStyle w:val="af6"/>
        <w:widowControl w:val="0"/>
        <w:spacing w:after="0"/>
        <w:ind w:firstLine="0"/>
        <w:contextualSpacing/>
        <w:jc w:val="right"/>
        <w:rPr>
          <w:sz w:val="28"/>
          <w:szCs w:val="28"/>
        </w:rPr>
      </w:pPr>
    </w:p>
    <w:p w:rsidR="00E553B8" w:rsidRDefault="00E553B8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</w:p>
    <w:p w:rsidR="00E553B8" w:rsidRDefault="00E553B8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403292">
        <w:rPr>
          <w:sz w:val="28"/>
          <w:szCs w:val="28"/>
        </w:rPr>
        <w:t>4</w:t>
      </w:r>
    </w:p>
    <w:p w:rsidR="00E553B8" w:rsidRPr="00F70B9B" w:rsidRDefault="00E553B8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</w:p>
    <w:p w:rsidR="00E553B8" w:rsidRDefault="00FE257E" w:rsidP="00E553B8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8520" cy="2438400"/>
            <wp:effectExtent l="0" t="0" r="508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A49" w:rsidRDefault="00C06AFD" w:rsidP="00856FB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7FE">
        <w:rPr>
          <w:rFonts w:ascii="Times New Roman" w:hAnsi="Times New Roman" w:cs="Times New Roman"/>
          <w:bCs/>
          <w:sz w:val="28"/>
          <w:szCs w:val="28"/>
        </w:rPr>
        <w:t xml:space="preserve">Распределение миграционного прироста по возрастным группам мигрантов </w:t>
      </w:r>
      <w:r w:rsidR="00A818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237FE">
        <w:rPr>
          <w:rFonts w:ascii="Times New Roman" w:hAnsi="Times New Roman" w:cs="Times New Roman"/>
          <w:bCs/>
          <w:sz w:val="28"/>
          <w:szCs w:val="28"/>
        </w:rPr>
        <w:t>Кировск</w:t>
      </w:r>
      <w:r w:rsidR="00A8184B">
        <w:rPr>
          <w:rFonts w:ascii="Times New Roman" w:hAnsi="Times New Roman" w:cs="Times New Roman"/>
          <w:bCs/>
          <w:sz w:val="28"/>
          <w:szCs w:val="28"/>
        </w:rPr>
        <w:t>ой</w:t>
      </w:r>
      <w:r w:rsidRPr="00A237FE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A8184B">
        <w:rPr>
          <w:rFonts w:ascii="Times New Roman" w:hAnsi="Times New Roman" w:cs="Times New Roman"/>
          <w:bCs/>
          <w:sz w:val="28"/>
          <w:szCs w:val="28"/>
        </w:rPr>
        <w:t>и</w:t>
      </w:r>
      <w:r w:rsidR="00801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84B" w:rsidRPr="00A237FE">
        <w:rPr>
          <w:rFonts w:ascii="Times New Roman" w:hAnsi="Times New Roman" w:cs="Times New Roman"/>
          <w:bCs/>
          <w:sz w:val="28"/>
          <w:szCs w:val="28"/>
        </w:rPr>
        <w:t xml:space="preserve">(значение показателя за год) </w:t>
      </w:r>
      <w:r w:rsidR="00801A49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A8184B">
        <w:rPr>
          <w:rFonts w:ascii="Times New Roman" w:hAnsi="Times New Roman" w:cs="Times New Roman"/>
          <w:bCs/>
          <w:sz w:val="28"/>
          <w:szCs w:val="28"/>
        </w:rPr>
        <w:t>о</w:t>
      </w:r>
      <w:r w:rsidR="00801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84B">
        <w:rPr>
          <w:rFonts w:ascii="Times New Roman" w:hAnsi="Times New Roman" w:cs="Times New Roman"/>
          <w:bCs/>
          <w:sz w:val="28"/>
          <w:szCs w:val="28"/>
        </w:rPr>
        <w:br/>
      </w:r>
      <w:r w:rsidR="00801A49">
        <w:rPr>
          <w:rFonts w:ascii="Times New Roman" w:hAnsi="Times New Roman" w:cs="Times New Roman"/>
          <w:bCs/>
          <w:sz w:val="28"/>
          <w:szCs w:val="28"/>
        </w:rPr>
        <w:t>в таблице</w:t>
      </w:r>
      <w:r w:rsidR="00E55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84B">
        <w:rPr>
          <w:rFonts w:ascii="Times New Roman" w:hAnsi="Times New Roman" w:cs="Times New Roman"/>
          <w:bCs/>
          <w:sz w:val="28"/>
          <w:szCs w:val="28"/>
        </w:rPr>
        <w:t>9</w:t>
      </w:r>
      <w:r w:rsidR="00856FB8">
        <w:rPr>
          <w:rFonts w:ascii="Times New Roman" w:hAnsi="Times New Roman" w:cs="Times New Roman"/>
          <w:bCs/>
          <w:sz w:val="28"/>
          <w:szCs w:val="28"/>
        </w:rPr>
        <w:t>.</w:t>
      </w:r>
    </w:p>
    <w:p w:rsidR="00856FB8" w:rsidRDefault="00856FB8" w:rsidP="00856FB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57E" w:rsidRDefault="00D92A8B" w:rsidP="00856FB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A8184B">
        <w:rPr>
          <w:rFonts w:ascii="Times New Roman" w:hAnsi="Times New Roman" w:cs="Times New Roman"/>
          <w:bCs/>
          <w:sz w:val="28"/>
          <w:szCs w:val="28"/>
        </w:rPr>
        <w:t>9</w:t>
      </w:r>
    </w:p>
    <w:p w:rsidR="00856FB8" w:rsidRDefault="00856FB8" w:rsidP="00856FB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134"/>
        <w:gridCol w:w="1134"/>
        <w:gridCol w:w="1134"/>
        <w:gridCol w:w="1105"/>
      </w:tblGrid>
      <w:tr w:rsidR="008143B5" w:rsidRPr="008143B5" w:rsidTr="0061426D">
        <w:tc>
          <w:tcPr>
            <w:tcW w:w="2830" w:type="dxa"/>
            <w:vMerge w:val="restart"/>
          </w:tcPr>
          <w:p w:rsidR="008143B5" w:rsidRPr="008143B5" w:rsidRDefault="008143B5" w:rsidP="008143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917" w:type="dxa"/>
            <w:gridSpan w:val="6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Миграционный прирост по возрастным группам мигрантов</w:t>
            </w:r>
          </w:p>
        </w:tc>
      </w:tr>
      <w:tr w:rsidR="008143B5" w:rsidRPr="008143B5" w:rsidTr="00E553B8">
        <w:tc>
          <w:tcPr>
            <w:tcW w:w="2830" w:type="dxa"/>
            <w:vMerge/>
          </w:tcPr>
          <w:p w:rsidR="008143B5" w:rsidRPr="008143B5" w:rsidRDefault="008143B5" w:rsidP="00F9356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43B5" w:rsidRPr="008143B5" w:rsidRDefault="008143B5" w:rsidP="00E553B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1105" w:type="dxa"/>
          </w:tcPr>
          <w:p w:rsidR="008143B5" w:rsidRPr="008143B5" w:rsidRDefault="008143B5" w:rsidP="00F9356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</w:tr>
      <w:tr w:rsidR="00856FB8" w:rsidRPr="008143B5" w:rsidTr="00E553B8">
        <w:tc>
          <w:tcPr>
            <w:tcW w:w="2830" w:type="dxa"/>
          </w:tcPr>
          <w:p w:rsidR="00856FB8" w:rsidRPr="008143B5" w:rsidRDefault="008143B5" w:rsidP="00F9356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54083C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-2 780</w:t>
            </w:r>
          </w:p>
        </w:tc>
        <w:tc>
          <w:tcPr>
            <w:tcW w:w="1134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-3 567</w:t>
            </w:r>
          </w:p>
        </w:tc>
        <w:tc>
          <w:tcPr>
            <w:tcW w:w="1134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-4 705</w:t>
            </w:r>
          </w:p>
        </w:tc>
        <w:tc>
          <w:tcPr>
            <w:tcW w:w="1134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-2 781</w:t>
            </w:r>
          </w:p>
        </w:tc>
        <w:tc>
          <w:tcPr>
            <w:tcW w:w="1134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-1 537</w:t>
            </w:r>
          </w:p>
        </w:tc>
        <w:tc>
          <w:tcPr>
            <w:tcW w:w="1105" w:type="dxa"/>
            <w:vAlign w:val="center"/>
          </w:tcPr>
          <w:p w:rsidR="00856FB8" w:rsidRPr="008143B5" w:rsidRDefault="00856FB8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-1 359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F9356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</w:t>
            </w:r>
            <w:r w:rsidR="008143B5"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75,9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128,3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131,9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59,1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55,3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88,4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DB7E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Моложе трудоспособного</w:t>
            </w:r>
            <w:r w:rsidR="008143B5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-525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-595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-834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-613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-377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-398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F9356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</w:t>
            </w:r>
            <w:r w:rsidR="008143B5"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113,3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140,2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73,5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61,5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105,6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DB7E3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Старше трудоспособного</w:t>
            </w:r>
            <w:r w:rsidR="008143B5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-277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-416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-177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-162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-180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F9356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</w:t>
            </w:r>
            <w:r w:rsidR="008143B5"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142,9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346,3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150,2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42,5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91,5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111,1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8143B5" w:rsidP="00DB7E3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Трудоспособного, человек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-2 175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-2 695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-3 455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-1 991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-998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sz w:val="20"/>
                <w:szCs w:val="20"/>
              </w:rPr>
              <w:t>-781</w:t>
            </w:r>
          </w:p>
        </w:tc>
      </w:tr>
      <w:tr w:rsidR="00C06AFD" w:rsidRPr="008143B5" w:rsidTr="00E553B8">
        <w:tc>
          <w:tcPr>
            <w:tcW w:w="2830" w:type="dxa"/>
          </w:tcPr>
          <w:p w:rsidR="00C06AFD" w:rsidRPr="008143B5" w:rsidRDefault="00C06AFD" w:rsidP="00F9356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</w:t>
            </w:r>
            <w:r w:rsidR="008143B5"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143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ы роста (снижения) к предыдущему периоду, %</w:t>
            </w:r>
          </w:p>
        </w:tc>
        <w:tc>
          <w:tcPr>
            <w:tcW w:w="1276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68,7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123,9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128,2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57,6</w:t>
            </w:r>
          </w:p>
        </w:tc>
        <w:tc>
          <w:tcPr>
            <w:tcW w:w="1134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50,1</w:t>
            </w:r>
          </w:p>
        </w:tc>
        <w:tc>
          <w:tcPr>
            <w:tcW w:w="1105" w:type="dxa"/>
            <w:vAlign w:val="center"/>
          </w:tcPr>
          <w:p w:rsidR="00C06AFD" w:rsidRPr="008143B5" w:rsidRDefault="00C06AFD" w:rsidP="00F9356F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143B5">
              <w:rPr>
                <w:rFonts w:ascii="Times New Roman" w:hAnsi="Times New Roman" w:cs="Times New Roman"/>
                <w:iCs/>
                <w:sz w:val="20"/>
                <w:szCs w:val="20"/>
              </w:rPr>
              <w:t>78,3</w:t>
            </w:r>
          </w:p>
        </w:tc>
      </w:tr>
    </w:tbl>
    <w:p w:rsidR="001B1BCA" w:rsidRDefault="001B1BCA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  <w:highlight w:val="yellow"/>
        </w:rPr>
      </w:pPr>
    </w:p>
    <w:p w:rsidR="001B1BCA" w:rsidRDefault="001B1BCA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  <w:highlight w:val="yellow"/>
        </w:rPr>
      </w:pPr>
    </w:p>
    <w:p w:rsidR="001B1BCA" w:rsidRPr="001B1BCA" w:rsidRDefault="001B1BCA" w:rsidP="001B1BCA">
      <w:pPr>
        <w:pStyle w:val="af6"/>
        <w:widowControl w:val="0"/>
        <w:spacing w:after="0" w:line="360" w:lineRule="auto"/>
        <w:ind w:firstLine="720"/>
        <w:contextualSpacing/>
        <w:rPr>
          <w:sz w:val="28"/>
          <w:szCs w:val="28"/>
        </w:rPr>
      </w:pPr>
      <w:r w:rsidRPr="001B1BCA">
        <w:rPr>
          <w:sz w:val="28"/>
          <w:szCs w:val="28"/>
        </w:rPr>
        <w:lastRenderedPageBreak/>
        <w:t>Структура миграционной убыли Кировской области представлена на рисунке 5.</w:t>
      </w:r>
    </w:p>
    <w:p w:rsidR="001B1BCA" w:rsidRPr="001B1BCA" w:rsidRDefault="001B1BCA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</w:p>
    <w:p w:rsidR="00E553B8" w:rsidRDefault="00DB7E39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  <w:r w:rsidRPr="001B1BCA">
        <w:rPr>
          <w:sz w:val="28"/>
          <w:szCs w:val="28"/>
        </w:rPr>
        <w:t>Рисунок 5</w:t>
      </w:r>
    </w:p>
    <w:p w:rsidR="00E553B8" w:rsidRDefault="00E553B8" w:rsidP="00E553B8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</w:p>
    <w:p w:rsidR="00C06AFD" w:rsidRDefault="00277C22" w:rsidP="00856FB8">
      <w:pPr>
        <w:pStyle w:val="af6"/>
        <w:widowControl w:val="0"/>
        <w:spacing w:after="0"/>
        <w:ind w:firstLine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4021" cy="2576223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546" cy="25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FB8" w:rsidRDefault="00856FB8" w:rsidP="00DB7E39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</w:p>
    <w:p w:rsidR="00856FB8" w:rsidRDefault="008E5182" w:rsidP="008E5182">
      <w:pPr>
        <w:pStyle w:val="af6"/>
        <w:widowControl w:val="0"/>
        <w:spacing w:after="0" w:line="360" w:lineRule="auto"/>
        <w:ind w:firstLine="720"/>
        <w:contextualSpacing/>
        <w:rPr>
          <w:sz w:val="28"/>
          <w:szCs w:val="28"/>
        </w:rPr>
      </w:pPr>
      <w:r w:rsidRPr="008E5182">
        <w:rPr>
          <w:sz w:val="28"/>
          <w:szCs w:val="28"/>
        </w:rPr>
        <w:t xml:space="preserve">Коэффициент миграционного прироста (убыли) населения представлен </w:t>
      </w:r>
      <w:r>
        <w:rPr>
          <w:sz w:val="28"/>
          <w:szCs w:val="28"/>
        </w:rPr>
        <w:br/>
      </w:r>
      <w:r w:rsidRPr="008E5182">
        <w:rPr>
          <w:sz w:val="28"/>
          <w:szCs w:val="28"/>
        </w:rPr>
        <w:t xml:space="preserve">в таблице </w:t>
      </w:r>
      <w:r w:rsidR="00A8184B">
        <w:rPr>
          <w:sz w:val="28"/>
          <w:szCs w:val="28"/>
        </w:rPr>
        <w:t>10</w:t>
      </w:r>
      <w:r w:rsidRPr="008E5182">
        <w:rPr>
          <w:sz w:val="28"/>
          <w:szCs w:val="28"/>
        </w:rPr>
        <w:t xml:space="preserve"> и </w:t>
      </w:r>
      <w:r w:rsidR="00DB7E39">
        <w:rPr>
          <w:sz w:val="28"/>
          <w:szCs w:val="28"/>
        </w:rPr>
        <w:t>на рисунке 6</w:t>
      </w:r>
      <w:r w:rsidRPr="008E5182">
        <w:rPr>
          <w:sz w:val="28"/>
          <w:szCs w:val="28"/>
        </w:rPr>
        <w:t>.</w:t>
      </w:r>
    </w:p>
    <w:p w:rsidR="00856FB8" w:rsidRDefault="00856FB8" w:rsidP="00DB7E39">
      <w:pPr>
        <w:pStyle w:val="af6"/>
        <w:widowControl w:val="0"/>
        <w:spacing w:after="0"/>
        <w:ind w:firstLine="720"/>
        <w:contextualSpacing/>
        <w:rPr>
          <w:sz w:val="28"/>
          <w:szCs w:val="28"/>
        </w:rPr>
      </w:pPr>
    </w:p>
    <w:p w:rsidR="00207CD0" w:rsidRDefault="00207CD0" w:rsidP="00DB7E39">
      <w:pPr>
        <w:pStyle w:val="af6"/>
        <w:widowControl w:val="0"/>
        <w:spacing w:after="0"/>
        <w:ind w:firstLine="720"/>
        <w:contextualSpacing/>
        <w:jc w:val="right"/>
        <w:rPr>
          <w:sz w:val="28"/>
          <w:szCs w:val="28"/>
        </w:rPr>
      </w:pPr>
      <w:r w:rsidRPr="00F70B9B">
        <w:rPr>
          <w:sz w:val="28"/>
          <w:szCs w:val="28"/>
        </w:rPr>
        <w:t xml:space="preserve">Таблица </w:t>
      </w:r>
      <w:r w:rsidR="00A8184B">
        <w:rPr>
          <w:sz w:val="28"/>
          <w:szCs w:val="28"/>
        </w:rPr>
        <w:t>10</w:t>
      </w:r>
    </w:p>
    <w:p w:rsidR="00856FB8" w:rsidRPr="00577422" w:rsidRDefault="00856FB8" w:rsidP="00DB7E39">
      <w:pPr>
        <w:pStyle w:val="af6"/>
        <w:widowControl w:val="0"/>
        <w:spacing w:after="0"/>
        <w:ind w:firstLine="720"/>
        <w:contextualSpacing/>
        <w:jc w:val="right"/>
        <w:rPr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993"/>
        <w:gridCol w:w="1117"/>
        <w:gridCol w:w="1009"/>
        <w:gridCol w:w="992"/>
        <w:gridCol w:w="1134"/>
        <w:gridCol w:w="992"/>
      </w:tblGrid>
      <w:tr w:rsidR="00207CD0" w:rsidRPr="00F70B9B" w:rsidTr="001948E3">
        <w:trPr>
          <w:trHeight w:val="255"/>
        </w:trPr>
        <w:tc>
          <w:tcPr>
            <w:tcW w:w="2268" w:type="dxa"/>
            <w:vMerge w:val="restart"/>
            <w:shd w:val="clear" w:color="auto" w:fill="auto"/>
          </w:tcPr>
          <w:p w:rsidR="00207CD0" w:rsidRPr="00F70B9B" w:rsidRDefault="001C5953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миграционного прироста (убыли) населения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hAnsi="Times New Roman" w:cs="Times New Roman"/>
                <w:sz w:val="24"/>
                <w:szCs w:val="24"/>
              </w:rPr>
              <w:t>(на 10 тыс. человек)</w:t>
            </w:r>
          </w:p>
        </w:tc>
      </w:tr>
      <w:tr w:rsidR="00207CD0" w:rsidRPr="00F70B9B" w:rsidTr="00207CD0">
        <w:trPr>
          <w:trHeight w:val="255"/>
        </w:trPr>
        <w:tc>
          <w:tcPr>
            <w:tcW w:w="2268" w:type="dxa"/>
            <w:vMerge/>
            <w:shd w:val="clear" w:color="auto" w:fill="auto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7CD0" w:rsidRPr="00F70B9B" w:rsidTr="00207CD0">
        <w:trPr>
          <w:trHeight w:val="255"/>
        </w:trPr>
        <w:tc>
          <w:tcPr>
            <w:tcW w:w="2268" w:type="dxa"/>
            <w:shd w:val="clear" w:color="auto" w:fill="auto"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-27,7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-10,9</w:t>
            </w:r>
          </w:p>
        </w:tc>
      </w:tr>
      <w:tr w:rsidR="00207CD0" w:rsidRPr="00F70B9B" w:rsidTr="00207CD0">
        <w:trPr>
          <w:trHeight w:val="255"/>
        </w:trPr>
        <w:tc>
          <w:tcPr>
            <w:tcW w:w="2268" w:type="dxa"/>
            <w:shd w:val="clear" w:color="auto" w:fill="auto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207CD0" w:rsidRPr="00F70B9B" w:rsidTr="00207CD0">
        <w:trPr>
          <w:trHeight w:val="222"/>
        </w:trPr>
        <w:tc>
          <w:tcPr>
            <w:tcW w:w="2268" w:type="dxa"/>
            <w:shd w:val="clear" w:color="auto" w:fill="auto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07CD0" w:rsidRPr="00F70B9B" w:rsidRDefault="00207CD0" w:rsidP="00B666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</w:tbl>
    <w:p w:rsidR="00856FB8" w:rsidRDefault="00856FB8" w:rsidP="00B66687">
      <w:pPr>
        <w:pStyle w:val="af6"/>
        <w:widowControl w:val="0"/>
        <w:spacing w:after="0"/>
        <w:ind w:firstLine="0"/>
        <w:contextualSpacing/>
        <w:rPr>
          <w:noProof/>
          <w:sz w:val="28"/>
          <w:szCs w:val="28"/>
        </w:rPr>
      </w:pPr>
    </w:p>
    <w:p w:rsidR="00856FB8" w:rsidRDefault="00DB7E39" w:rsidP="00856FB8">
      <w:pPr>
        <w:pStyle w:val="af6"/>
        <w:widowControl w:val="0"/>
        <w:spacing w:after="0"/>
        <w:ind w:firstLine="0"/>
        <w:contextualSpacing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6</w:t>
      </w:r>
    </w:p>
    <w:p w:rsidR="00207CD0" w:rsidRPr="00F70B9B" w:rsidRDefault="00856FB8" w:rsidP="00B66687">
      <w:pPr>
        <w:pStyle w:val="af6"/>
        <w:widowControl w:val="0"/>
        <w:spacing w:after="0"/>
        <w:ind w:firstLine="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241935</wp:posOffset>
            </wp:positionV>
            <wp:extent cx="6082665" cy="2448560"/>
            <wp:effectExtent l="0" t="0" r="0" b="8890"/>
            <wp:wrapTight wrapText="bothSides">
              <wp:wrapPolygon edited="0">
                <wp:start x="0" y="0"/>
                <wp:lineTo x="0" y="21510"/>
                <wp:lineTo x="21512" y="21510"/>
                <wp:lineTo x="21512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CD0" w:rsidRPr="00F35AAB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F35AAB">
        <w:rPr>
          <w:sz w:val="28"/>
          <w:szCs w:val="28"/>
        </w:rPr>
        <w:lastRenderedPageBreak/>
        <w:t xml:space="preserve">Ситуация с миграцией существенно отличается как от Российской Федерации (за анализируемый период отмечался миграционный прирост), так </w:t>
      </w:r>
      <w:r w:rsidR="00856FB8">
        <w:rPr>
          <w:sz w:val="28"/>
          <w:szCs w:val="28"/>
        </w:rPr>
        <w:br/>
      </w:r>
      <w:r w:rsidRPr="00F35AAB">
        <w:rPr>
          <w:sz w:val="28"/>
          <w:szCs w:val="28"/>
        </w:rPr>
        <w:t>и от ПФО</w:t>
      </w:r>
      <w:r w:rsidR="00277C22">
        <w:rPr>
          <w:sz w:val="28"/>
          <w:szCs w:val="28"/>
        </w:rPr>
        <w:t xml:space="preserve"> (в </w:t>
      </w:r>
      <w:r w:rsidRPr="00F35AAB">
        <w:rPr>
          <w:sz w:val="28"/>
          <w:szCs w:val="28"/>
        </w:rPr>
        <w:t xml:space="preserve">2021 году отмечался </w:t>
      </w:r>
      <w:r w:rsidR="00277C22">
        <w:rPr>
          <w:sz w:val="28"/>
          <w:szCs w:val="28"/>
        </w:rPr>
        <w:t xml:space="preserve">миграционный прирост – впервые </w:t>
      </w:r>
      <w:r w:rsidRPr="00F35AAB">
        <w:rPr>
          <w:sz w:val="28"/>
          <w:szCs w:val="28"/>
        </w:rPr>
        <w:t xml:space="preserve">с 2016 года). Данная ситуация объясняется тем, что Кировская область более </w:t>
      </w:r>
      <w:r w:rsidR="00DB7E39">
        <w:rPr>
          <w:sz w:val="28"/>
          <w:szCs w:val="28"/>
        </w:rPr>
        <w:br/>
        <w:t>2</w:t>
      </w:r>
      <w:r w:rsidRPr="00F35AAB">
        <w:rPr>
          <w:sz w:val="28"/>
          <w:szCs w:val="28"/>
        </w:rPr>
        <w:t xml:space="preserve"> десятилетий является «регионом-донором» для территорий Российской Федерации.</w:t>
      </w:r>
    </w:p>
    <w:p w:rsidR="00207CD0" w:rsidRPr="00F35AAB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F35AAB">
        <w:rPr>
          <w:sz w:val="28"/>
          <w:szCs w:val="28"/>
        </w:rPr>
        <w:t xml:space="preserve">Из 14 субъектов ПФО Кировская область находится в числе шести субъектов, у которых в 2021 году отмечалось отрицательное сальдо миграции. У остальных субъектов отмечалась миграционная прибыль. </w:t>
      </w:r>
    </w:p>
    <w:p w:rsidR="00207CD0" w:rsidRPr="00F35AAB" w:rsidRDefault="00207CD0" w:rsidP="00856FB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AB">
        <w:rPr>
          <w:rFonts w:ascii="Times New Roman" w:hAnsi="Times New Roman" w:cs="Times New Roman"/>
          <w:sz w:val="28"/>
          <w:szCs w:val="28"/>
        </w:rPr>
        <w:t xml:space="preserve">Основным источником миграционной убыли в 2021 году являлся миграционный обмен с другими регионами 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Несмотря на миграционную убыль со многими регио</w:t>
      </w:r>
      <w:r w:rsidR="006829A3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России, в Кировскую область</w:t>
      </w:r>
      <w:r w:rsidR="00413378" w:rsidRPr="0041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9A3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прибыло 12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180 человек, из них наибольшее количество из гор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Москва и Санкт-Петербург, Р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Коми, 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816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816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Марий Эл, 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816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816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413378" w:rsidRPr="0041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816"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0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Удмурти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0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Московской</w:t>
      </w:r>
      <w:r w:rsidR="0027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Нижегородской областей. </w:t>
      </w:r>
    </w:p>
    <w:p w:rsidR="00207CD0" w:rsidRPr="00F35AAB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F35AAB">
        <w:rPr>
          <w:sz w:val="28"/>
          <w:szCs w:val="28"/>
        </w:rPr>
        <w:t xml:space="preserve">Международная миграция в Кировской области с 2016 года характеризуется </w:t>
      </w:r>
      <w:r w:rsidRPr="00DD7B4C">
        <w:rPr>
          <w:sz w:val="28"/>
          <w:szCs w:val="28"/>
        </w:rPr>
        <w:t xml:space="preserve">миграционным приростом. В 2021 году миграционный прирост составил 970 человек, </w:t>
      </w:r>
      <w:r w:rsidR="00DD7B4C" w:rsidRPr="00DD7B4C">
        <w:rPr>
          <w:sz w:val="28"/>
          <w:szCs w:val="28"/>
        </w:rPr>
        <w:t xml:space="preserve">что </w:t>
      </w:r>
      <w:r w:rsidRPr="00DD7B4C">
        <w:rPr>
          <w:sz w:val="28"/>
          <w:szCs w:val="28"/>
        </w:rPr>
        <w:t xml:space="preserve">в 3,1 раза </w:t>
      </w:r>
      <w:r w:rsidR="00DD7B4C" w:rsidRPr="00DD7B4C">
        <w:rPr>
          <w:sz w:val="28"/>
          <w:szCs w:val="28"/>
        </w:rPr>
        <w:t xml:space="preserve">больше </w:t>
      </w:r>
      <w:r w:rsidRPr="00DD7B4C">
        <w:rPr>
          <w:sz w:val="28"/>
          <w:szCs w:val="28"/>
        </w:rPr>
        <w:t>относительно 2020 года и более чем в 6 раз относительно</w:t>
      </w:r>
      <w:r w:rsidR="006829A3" w:rsidRPr="00DD7B4C">
        <w:rPr>
          <w:sz w:val="28"/>
          <w:szCs w:val="28"/>
        </w:rPr>
        <w:t xml:space="preserve"> </w:t>
      </w:r>
      <w:r w:rsidRPr="00DD7B4C">
        <w:rPr>
          <w:sz w:val="28"/>
          <w:szCs w:val="28"/>
        </w:rPr>
        <w:t>2016 года.</w:t>
      </w:r>
    </w:p>
    <w:p w:rsidR="00207CD0" w:rsidRPr="00856FB8" w:rsidRDefault="00A03816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 стран Содружества Независимых Г</w:t>
      </w:r>
      <w:r w:rsidR="00207CD0" w:rsidRPr="00F35AAB">
        <w:rPr>
          <w:sz w:val="28"/>
          <w:szCs w:val="28"/>
        </w:rPr>
        <w:t xml:space="preserve">осударств в 2021 году в регион прибыло 979 человек, что на 38,3% больше, чем в 2020 году. В составе </w:t>
      </w:r>
      <w:r w:rsidR="00207CD0" w:rsidRPr="00856FB8">
        <w:rPr>
          <w:sz w:val="28"/>
          <w:szCs w:val="28"/>
        </w:rPr>
        <w:t>мигрантов традиционно преобладали лица трудоспособного возраста.</w:t>
      </w:r>
    </w:p>
    <w:p w:rsidR="0016208C" w:rsidRPr="00856FB8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56FB8">
        <w:rPr>
          <w:sz w:val="28"/>
          <w:szCs w:val="28"/>
        </w:rPr>
        <w:t>В 2021 году доля выбывших за пределы области граждан трудоспособного возраста в общем числе выбывших снизилась и составила 72,9%, из которых 34,1% составляли мужчины и 38,8% – женщины (в 2016 году</w:t>
      </w:r>
      <w:r w:rsidR="00856FB8">
        <w:rPr>
          <w:sz w:val="28"/>
          <w:szCs w:val="28"/>
        </w:rPr>
        <w:t> </w:t>
      </w:r>
      <w:r w:rsidRPr="00856FB8">
        <w:rPr>
          <w:sz w:val="28"/>
          <w:szCs w:val="28"/>
        </w:rPr>
        <w:t xml:space="preserve">– 76,0%, из них 37,3% составляли мужчины и 38,7% – женщины). </w:t>
      </w:r>
    </w:p>
    <w:p w:rsidR="00207CD0" w:rsidRPr="00856FB8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56FB8">
        <w:rPr>
          <w:sz w:val="28"/>
          <w:szCs w:val="28"/>
        </w:rPr>
        <w:t>Доля выбывших моложе трудоспособного возраста выросла и составила 16,2%, из которых 8,5% составляли мужчины и 7,7%</w:t>
      </w:r>
      <w:r w:rsidR="0003655A" w:rsidRPr="00856FB8">
        <w:rPr>
          <w:sz w:val="28"/>
          <w:szCs w:val="28"/>
        </w:rPr>
        <w:t xml:space="preserve"> </w:t>
      </w:r>
      <w:r w:rsidRPr="00856FB8">
        <w:rPr>
          <w:sz w:val="28"/>
          <w:szCs w:val="28"/>
        </w:rPr>
        <w:t>– женщины (в 2016 году – 14,8%, из них 7,5% составляли мужчины и 7,3% – женщины).</w:t>
      </w:r>
    </w:p>
    <w:p w:rsidR="00207CD0" w:rsidRPr="00856FB8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56FB8">
        <w:rPr>
          <w:sz w:val="28"/>
          <w:szCs w:val="28"/>
        </w:rPr>
        <w:lastRenderedPageBreak/>
        <w:t>В половозрастной структуре прибывших на территорию Кировской области в 2021 году преобладало население трудоспособного возраста – 74,5%, из которого 37,7% составляли мужчины и 36,8% – женщины (в 2016 году – 75,6%, из них 38,7%</w:t>
      </w:r>
      <w:r w:rsidR="0003655A" w:rsidRPr="00856FB8">
        <w:rPr>
          <w:sz w:val="28"/>
          <w:szCs w:val="28"/>
        </w:rPr>
        <w:t xml:space="preserve"> – </w:t>
      </w:r>
      <w:r w:rsidRPr="00856FB8">
        <w:rPr>
          <w:sz w:val="28"/>
          <w:szCs w:val="28"/>
        </w:rPr>
        <w:t>мужчины и 36,9% – женщины). В структуре прибывших моложе трудоспособного возраста (14,9%) мужчины составляли 7,5%, женщины – 7,4% (в 2016 году – 14,1%, из них 7,4% – мужчины и 6,7% – женщины).</w:t>
      </w:r>
    </w:p>
    <w:p w:rsidR="00207CD0" w:rsidRPr="0081091F" w:rsidRDefault="00207CD0" w:rsidP="00856FB8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56FB8">
        <w:rPr>
          <w:sz w:val="28"/>
          <w:szCs w:val="28"/>
        </w:rPr>
        <w:t xml:space="preserve">По-прежнему остается актуальной проблема оттока из региона высококвалифицированных кадров. В 2021 году число выбывших, имеющих среднее специальное, высшее и неполное высшее образование, превысило </w:t>
      </w:r>
      <w:r w:rsidRPr="0081091F">
        <w:rPr>
          <w:sz w:val="28"/>
          <w:szCs w:val="28"/>
        </w:rPr>
        <w:t>число прибывших на 1</w:t>
      </w:r>
      <w:r w:rsidR="00A03816" w:rsidRPr="0081091F">
        <w:rPr>
          <w:sz w:val="28"/>
          <w:szCs w:val="28"/>
        </w:rPr>
        <w:t> </w:t>
      </w:r>
      <w:r w:rsidRPr="0081091F">
        <w:rPr>
          <w:sz w:val="28"/>
          <w:szCs w:val="28"/>
        </w:rPr>
        <w:t>169 человек, с 2016 года – 10</w:t>
      </w:r>
      <w:r w:rsidR="00A03816" w:rsidRPr="0081091F">
        <w:rPr>
          <w:sz w:val="28"/>
          <w:szCs w:val="28"/>
        </w:rPr>
        <w:t> </w:t>
      </w:r>
      <w:r w:rsidRPr="0081091F">
        <w:rPr>
          <w:sz w:val="28"/>
          <w:szCs w:val="28"/>
        </w:rPr>
        <w:t>362 человека.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>В 2022 году сохраняется тенденция снижения миграционного сальдо, по сравнению с 2021 годом сальдо снизилось на 22,7% и составило 1,1 тыс. человек.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 xml:space="preserve">Коэффициент миграционного прироста на 1 000 человек составил </w:t>
      </w:r>
      <w:r w:rsidRPr="0081091F">
        <w:rPr>
          <w:sz w:val="28"/>
          <w:szCs w:val="28"/>
        </w:rPr>
        <w:br/>
        <w:t>в 2022 году 9,2.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 xml:space="preserve">Источник миграционной убыли в 2022 году – миграционный обмен с другими регионами Российской Федерации, в результате чего убыль составила 0,9 тыс. человек. Всего в 2022 году за пределы Кировской области выбыло </w:t>
      </w:r>
      <w:r w:rsidRPr="0081091F">
        <w:rPr>
          <w:sz w:val="28"/>
          <w:szCs w:val="28"/>
        </w:rPr>
        <w:br/>
        <w:t xml:space="preserve">14,9 тыс. жителей, при этом прибыло на территорию Кировской области </w:t>
      </w:r>
      <w:r w:rsidRPr="0081091F">
        <w:rPr>
          <w:sz w:val="28"/>
          <w:szCs w:val="28"/>
        </w:rPr>
        <w:br/>
        <w:t xml:space="preserve">13,4 тыс. человек. 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>В 2022 году, впервые за последние три года, наблюдалась миграционная убыль по международной миграции – 109 человек, главным образом</w:t>
      </w:r>
      <w:r w:rsidR="007B6237">
        <w:rPr>
          <w:sz w:val="28"/>
          <w:szCs w:val="28"/>
        </w:rPr>
        <w:t>,</w:t>
      </w:r>
      <w:r w:rsidRPr="0081091F">
        <w:rPr>
          <w:sz w:val="28"/>
          <w:szCs w:val="28"/>
        </w:rPr>
        <w:t xml:space="preserve"> за счет стран Содружества Независимых Государств (85,0%). 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>В составе мигрантов, прибывших в Кировскую область, преобладали лица трудоспособного возраста. Их доля в общем объеме мигрантов в 2022 году составила 74,9%.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>В результате миграционных процессов регион потерял 727 человек трудоспособного возраста и 272 человека моложе трудоспособного возраста.</w:t>
      </w:r>
    </w:p>
    <w:p w:rsidR="0081091F" w:rsidRPr="0081091F" w:rsidRDefault="0081091F" w:rsidP="0081091F">
      <w:pPr>
        <w:pStyle w:val="af6"/>
        <w:widowControl w:val="0"/>
        <w:spacing w:after="0" w:line="360" w:lineRule="auto"/>
        <w:ind w:firstLine="709"/>
        <w:contextualSpacing/>
        <w:rPr>
          <w:sz w:val="28"/>
          <w:szCs w:val="28"/>
        </w:rPr>
      </w:pPr>
      <w:r w:rsidRPr="0081091F">
        <w:rPr>
          <w:sz w:val="28"/>
          <w:szCs w:val="28"/>
        </w:rPr>
        <w:t xml:space="preserve">За счет миграции населения внутри региона увеличивается численность </w:t>
      </w:r>
      <w:r w:rsidRPr="0081091F">
        <w:rPr>
          <w:sz w:val="28"/>
          <w:szCs w:val="28"/>
        </w:rPr>
        <w:lastRenderedPageBreak/>
        <w:t xml:space="preserve">городского населения. Так, в 2022 году миграционный прирост составил </w:t>
      </w:r>
      <w:r w:rsidRPr="0081091F">
        <w:rPr>
          <w:sz w:val="28"/>
          <w:szCs w:val="28"/>
        </w:rPr>
        <w:br/>
        <w:t xml:space="preserve">2,4 тыс. человек. Миграционная убыль сельского населения составила </w:t>
      </w:r>
      <w:r w:rsidRPr="0081091F">
        <w:rPr>
          <w:sz w:val="28"/>
          <w:szCs w:val="28"/>
        </w:rPr>
        <w:br/>
        <w:t>в 2022 году</w:t>
      </w:r>
      <w:r w:rsidR="00FF732D">
        <w:rPr>
          <w:sz w:val="28"/>
          <w:szCs w:val="28"/>
        </w:rPr>
        <w:t xml:space="preserve"> </w:t>
      </w:r>
      <w:r w:rsidRPr="0081091F">
        <w:rPr>
          <w:sz w:val="28"/>
          <w:szCs w:val="28"/>
        </w:rPr>
        <w:t>3,5 тыс. человек.</w:t>
      </w:r>
    </w:p>
    <w:p w:rsidR="00207CD0" w:rsidRPr="00856FB8" w:rsidRDefault="00207CD0" w:rsidP="00856FB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1F">
        <w:rPr>
          <w:rFonts w:ascii="Times New Roman" w:hAnsi="Times New Roman" w:cs="Times New Roman"/>
          <w:sz w:val="28"/>
          <w:szCs w:val="28"/>
        </w:rPr>
        <w:t>Среди позитивных изменений стоит отметить снижение миграционного сальдо и снижение демографической нагрузки</w:t>
      </w:r>
      <w:r w:rsidRPr="00856FB8">
        <w:rPr>
          <w:rFonts w:ascii="Times New Roman" w:hAnsi="Times New Roman" w:cs="Times New Roman"/>
          <w:sz w:val="28"/>
          <w:szCs w:val="28"/>
        </w:rPr>
        <w:t xml:space="preserve"> на трудоспособное население. </w:t>
      </w:r>
    </w:p>
    <w:p w:rsidR="00AB0A12" w:rsidRPr="00AB0A12" w:rsidRDefault="00AB0A12" w:rsidP="00A532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D0" w:rsidRPr="009F20A1" w:rsidRDefault="003D4D97" w:rsidP="00A53209">
      <w:pPr>
        <w:pStyle w:val="ab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D0" w:rsidRPr="003D4D97">
        <w:rPr>
          <w:rFonts w:ascii="Times New Roman" w:hAnsi="Times New Roman" w:cs="Times New Roman"/>
          <w:b/>
          <w:sz w:val="28"/>
          <w:szCs w:val="28"/>
        </w:rPr>
        <w:t>Структура женского населения в репродуктивном возрасте</w:t>
      </w:r>
    </w:p>
    <w:p w:rsidR="009F20A1" w:rsidRPr="009F20A1" w:rsidRDefault="009F20A1" w:rsidP="00A53209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A1" w:rsidRPr="00F70B9B" w:rsidRDefault="009F20A1" w:rsidP="00A5320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Отрицательное влияние на уровень рождаемости оказывает ухудшение возрастной структуры женщин. </w:t>
      </w:r>
    </w:p>
    <w:p w:rsidR="003344A7" w:rsidRDefault="00E67BE4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B9B">
        <w:rPr>
          <w:rFonts w:ascii="Times New Roman" w:hAnsi="Times New Roman" w:cs="Times New Roman"/>
          <w:sz w:val="28"/>
          <w:szCs w:val="28"/>
        </w:rPr>
        <w:t xml:space="preserve">Численность женщин репродуктивного возраста, в том числе женщин </w:t>
      </w:r>
      <w:r w:rsidR="00A53209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801A49">
        <w:rPr>
          <w:rFonts w:ascii="Times New Roman" w:hAnsi="Times New Roman" w:cs="Times New Roman"/>
          <w:sz w:val="28"/>
          <w:szCs w:val="28"/>
        </w:rPr>
        <w:t>20</w:t>
      </w:r>
      <w:r w:rsidR="00A03816">
        <w:rPr>
          <w:rFonts w:ascii="Times New Roman" w:hAnsi="Times New Roman" w:cs="Times New Roman"/>
          <w:sz w:val="28"/>
          <w:szCs w:val="28"/>
        </w:rPr>
        <w:t> – </w:t>
      </w:r>
      <w:r w:rsidRPr="00801A49">
        <w:rPr>
          <w:rFonts w:ascii="Times New Roman" w:hAnsi="Times New Roman" w:cs="Times New Roman"/>
          <w:sz w:val="28"/>
          <w:szCs w:val="28"/>
        </w:rPr>
        <w:t xml:space="preserve">34 </w:t>
      </w:r>
      <w:r w:rsidR="00766A4A">
        <w:rPr>
          <w:rFonts w:ascii="Times New Roman" w:hAnsi="Times New Roman" w:cs="Times New Roman"/>
          <w:sz w:val="28"/>
          <w:szCs w:val="28"/>
        </w:rPr>
        <w:t>лет</w:t>
      </w:r>
      <w:r w:rsidRPr="00F70B9B">
        <w:rPr>
          <w:rFonts w:ascii="Times New Roman" w:hAnsi="Times New Roman" w:cs="Times New Roman"/>
          <w:sz w:val="28"/>
          <w:szCs w:val="28"/>
        </w:rPr>
        <w:t xml:space="preserve">, обеспечивающих более 80% рождений в области, ежегодно сокращается более чем на 1%. Их удельный вес в общей численности женщин на 01.01.2022 составлял 39,5%, на 01.01.2016 – 40,7%. </w:t>
      </w:r>
    </w:p>
    <w:p w:rsidR="003641F8" w:rsidRDefault="003344A7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0B9B">
        <w:rPr>
          <w:rFonts w:ascii="Times New Roman" w:hAnsi="Times New Roman" w:cs="Times New Roman"/>
          <w:sz w:val="28"/>
          <w:szCs w:val="28"/>
        </w:rPr>
        <w:t>а 01.01.2022 в Кировской области среди женщин фертильного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разрезе однолетних возрастных групп преобладают женщины в возрасте </w:t>
      </w:r>
      <w:r w:rsidR="00A53209">
        <w:rPr>
          <w:rFonts w:ascii="Times New Roman" w:hAnsi="Times New Roman" w:cs="Times New Roman"/>
          <w:sz w:val="28"/>
          <w:szCs w:val="28"/>
        </w:rPr>
        <w:br/>
      </w:r>
      <w:r w:rsidRPr="00F70B9B">
        <w:rPr>
          <w:rFonts w:ascii="Times New Roman" w:hAnsi="Times New Roman" w:cs="Times New Roman"/>
          <w:sz w:val="28"/>
          <w:szCs w:val="28"/>
        </w:rPr>
        <w:t>38 лет (9</w:t>
      </w:r>
      <w:r w:rsidR="00A03816">
        <w:rPr>
          <w:rFonts w:ascii="Times New Roman" w:hAnsi="Times New Roman" w:cs="Times New Roman"/>
          <w:sz w:val="28"/>
          <w:szCs w:val="28"/>
        </w:rPr>
        <w:t> </w:t>
      </w:r>
      <w:r w:rsidRPr="00F70B9B">
        <w:rPr>
          <w:rFonts w:ascii="Times New Roman" w:hAnsi="Times New Roman" w:cs="Times New Roman"/>
          <w:sz w:val="28"/>
          <w:szCs w:val="28"/>
        </w:rPr>
        <w:t>956 женщин). Аналогичная ситуация просле</w:t>
      </w:r>
      <w:r w:rsidR="00545A5F">
        <w:rPr>
          <w:rFonts w:ascii="Times New Roman" w:hAnsi="Times New Roman" w:cs="Times New Roman"/>
          <w:sz w:val="28"/>
          <w:szCs w:val="28"/>
        </w:rPr>
        <w:t>живается в городской местности.</w:t>
      </w:r>
      <w:r w:rsidR="00A53209">
        <w:rPr>
          <w:rFonts w:ascii="Times New Roman" w:hAnsi="Times New Roman" w:cs="Times New Roman"/>
          <w:sz w:val="28"/>
          <w:szCs w:val="28"/>
        </w:rPr>
        <w:t xml:space="preserve"> </w:t>
      </w:r>
      <w:r w:rsidRPr="00F70B9B">
        <w:rPr>
          <w:rFonts w:ascii="Times New Roman" w:hAnsi="Times New Roman" w:cs="Times New Roman"/>
          <w:sz w:val="28"/>
          <w:szCs w:val="28"/>
        </w:rPr>
        <w:t xml:space="preserve">При этом в сельской местности наибольшее </w:t>
      </w:r>
      <w:r w:rsidRPr="00A03816">
        <w:rPr>
          <w:rFonts w:ascii="Times New Roman" w:hAnsi="Times New Roman" w:cs="Times New Roman"/>
          <w:sz w:val="28"/>
          <w:szCs w:val="28"/>
        </w:rPr>
        <w:t xml:space="preserve">количество женщин </w:t>
      </w:r>
      <w:r w:rsidR="00A53209" w:rsidRPr="00A03816">
        <w:rPr>
          <w:rFonts w:ascii="Times New Roman" w:hAnsi="Times New Roman" w:cs="Times New Roman"/>
          <w:sz w:val="28"/>
          <w:szCs w:val="28"/>
        </w:rPr>
        <w:br/>
      </w:r>
      <w:r w:rsidRPr="00A03816">
        <w:rPr>
          <w:rFonts w:ascii="Times New Roman" w:hAnsi="Times New Roman" w:cs="Times New Roman"/>
          <w:sz w:val="28"/>
          <w:szCs w:val="28"/>
        </w:rPr>
        <w:t>в возрасте</w:t>
      </w:r>
      <w:r w:rsidR="00246CE0" w:rsidRPr="00A03816">
        <w:rPr>
          <w:rFonts w:ascii="Times New Roman" w:hAnsi="Times New Roman" w:cs="Times New Roman"/>
          <w:sz w:val="28"/>
          <w:szCs w:val="28"/>
        </w:rPr>
        <w:t xml:space="preserve"> 45</w:t>
      </w:r>
      <w:r w:rsidR="00A03816" w:rsidRPr="00A03816">
        <w:rPr>
          <w:rFonts w:ascii="Times New Roman" w:hAnsi="Times New Roman" w:cs="Times New Roman"/>
          <w:sz w:val="28"/>
          <w:szCs w:val="28"/>
        </w:rPr>
        <w:t> – </w:t>
      </w:r>
      <w:r w:rsidRPr="00A03816">
        <w:rPr>
          <w:rFonts w:ascii="Times New Roman" w:hAnsi="Times New Roman" w:cs="Times New Roman"/>
          <w:sz w:val="28"/>
          <w:szCs w:val="28"/>
        </w:rPr>
        <w:t xml:space="preserve">49 лет. </w:t>
      </w:r>
      <w:r w:rsidR="00A53209" w:rsidRPr="00A0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</w:t>
      </w:r>
      <w:r w:rsidR="00A53209" w:rsidRPr="0070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ктура женского населения фертильного возраста </w:t>
      </w:r>
      <w:r w:rsidR="00A5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209" w:rsidRPr="0070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разрезе </w:t>
      </w:r>
      <w:r w:rsidR="00A0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однолетних возрастных групп (15</w:t>
      </w:r>
      <w:r w:rsidR="00A03816" w:rsidRPr="00A03816">
        <w:rPr>
          <w:rFonts w:ascii="Times New Roman" w:hAnsi="Times New Roman" w:cs="Times New Roman"/>
          <w:sz w:val="28"/>
          <w:szCs w:val="28"/>
        </w:rPr>
        <w:t> – </w:t>
      </w:r>
      <w:r w:rsidR="00A53209" w:rsidRPr="0070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лет) на 1 января 2022 года</w:t>
      </w:r>
      <w:r w:rsidR="0076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в таблице 11</w:t>
      </w:r>
      <w:r w:rsidR="00A5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F39" w:rsidRDefault="00276F39" w:rsidP="00A5320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6C" w:rsidRDefault="007D096C" w:rsidP="00A532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6CE0" w:rsidRDefault="00246CE0" w:rsidP="00A532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2A8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66A4A">
        <w:rPr>
          <w:rFonts w:ascii="Times New Roman" w:hAnsi="Times New Roman" w:cs="Times New Roman"/>
          <w:sz w:val="28"/>
          <w:szCs w:val="28"/>
        </w:rPr>
        <w:t>11</w:t>
      </w:r>
    </w:p>
    <w:p w:rsidR="00A53209" w:rsidRDefault="00A53209" w:rsidP="00A532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16"/>
        <w:gridCol w:w="2835"/>
        <w:gridCol w:w="2127"/>
        <w:gridCol w:w="2976"/>
      </w:tblGrid>
      <w:tr w:rsidR="0038583C" w:rsidRPr="007071C8" w:rsidTr="00A53209">
        <w:trPr>
          <w:trHeight w:val="375"/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человек</w:t>
            </w:r>
          </w:p>
        </w:tc>
      </w:tr>
      <w:tr w:rsidR="0038583C" w:rsidRPr="007071C8" w:rsidTr="00A53209">
        <w:trPr>
          <w:trHeight w:val="315"/>
          <w:tblHeader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83C" w:rsidRPr="007071C8" w:rsidRDefault="00A03816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583C" w:rsidRPr="007071C8" w:rsidTr="00A53209">
        <w:trPr>
          <w:trHeight w:val="315"/>
          <w:tblHeader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1 764</w:t>
            </w:r>
          </w:p>
        </w:tc>
      </w:tr>
      <w:tr w:rsidR="0038583C" w:rsidRPr="007071C8" w:rsidTr="00A532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A03816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03816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38583C"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34 520</w:t>
            </w:r>
          </w:p>
        </w:tc>
      </w:tr>
      <w:tr w:rsidR="0038583C" w:rsidRPr="007071C8" w:rsidTr="00A53209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женщин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532 319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3C" w:rsidRPr="007071C8" w:rsidRDefault="0038583C" w:rsidP="00A53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132 978</w:t>
            </w:r>
          </w:p>
        </w:tc>
      </w:tr>
    </w:tbl>
    <w:p w:rsidR="00246CE0" w:rsidRPr="00A53209" w:rsidRDefault="00246CE0" w:rsidP="00874F1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30" w:rsidRPr="00955AC1" w:rsidRDefault="00207CD0" w:rsidP="00A5320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09">
        <w:rPr>
          <w:rFonts w:ascii="Times New Roman" w:hAnsi="Times New Roman" w:cs="Times New Roman"/>
          <w:sz w:val="28"/>
          <w:szCs w:val="28"/>
        </w:rPr>
        <w:lastRenderedPageBreak/>
        <w:t>Одновременно с уменьшением общего числа женщин, так</w:t>
      </w:r>
      <w:r w:rsidR="007B6237">
        <w:rPr>
          <w:rFonts w:ascii="Times New Roman" w:hAnsi="Times New Roman" w:cs="Times New Roman"/>
          <w:sz w:val="28"/>
          <w:szCs w:val="28"/>
        </w:rPr>
        <w:t xml:space="preserve"> </w:t>
      </w:r>
      <w:r w:rsidRPr="00A53209">
        <w:rPr>
          <w:rFonts w:ascii="Times New Roman" w:hAnsi="Times New Roman" w:cs="Times New Roman"/>
          <w:sz w:val="28"/>
          <w:szCs w:val="28"/>
        </w:rPr>
        <w:t>же</w:t>
      </w:r>
      <w:r w:rsidR="007B6237">
        <w:rPr>
          <w:rFonts w:ascii="Times New Roman" w:hAnsi="Times New Roman" w:cs="Times New Roman"/>
          <w:sz w:val="28"/>
          <w:szCs w:val="28"/>
        </w:rPr>
        <w:t>,</w:t>
      </w:r>
      <w:r w:rsidRPr="00A53209">
        <w:rPr>
          <w:rFonts w:ascii="Times New Roman" w:hAnsi="Times New Roman" w:cs="Times New Roman"/>
          <w:sz w:val="28"/>
          <w:szCs w:val="28"/>
        </w:rPr>
        <w:t xml:space="preserve"> как в целом по России, в регионе снижается и доля женщин фертильного возраста с 49,4%</w:t>
      </w:r>
      <w:r w:rsidR="00B339ED" w:rsidRPr="00A53209">
        <w:rPr>
          <w:rFonts w:ascii="Times New Roman" w:hAnsi="Times New Roman" w:cs="Times New Roman"/>
          <w:sz w:val="28"/>
          <w:szCs w:val="28"/>
        </w:rPr>
        <w:t xml:space="preserve"> </w:t>
      </w:r>
      <w:r w:rsidR="00A53209">
        <w:rPr>
          <w:rFonts w:ascii="Times New Roman" w:hAnsi="Times New Roman" w:cs="Times New Roman"/>
          <w:sz w:val="28"/>
          <w:szCs w:val="28"/>
        </w:rPr>
        <w:br/>
      </w:r>
      <w:r w:rsidRPr="00A53209">
        <w:rPr>
          <w:rFonts w:ascii="Times New Roman" w:hAnsi="Times New Roman" w:cs="Times New Roman"/>
          <w:sz w:val="28"/>
          <w:szCs w:val="28"/>
        </w:rPr>
        <w:t>в 1999 году до 39,5% в 2021 году</w:t>
      </w:r>
      <w:r w:rsidR="0009391E" w:rsidRPr="00A53209">
        <w:rPr>
          <w:rFonts w:ascii="Times New Roman" w:hAnsi="Times New Roman" w:cs="Times New Roman"/>
          <w:sz w:val="28"/>
          <w:szCs w:val="28"/>
        </w:rPr>
        <w:t xml:space="preserve">. </w:t>
      </w:r>
      <w:r w:rsidR="0009391E" w:rsidRPr="00A5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женщин фертильно</w:t>
      </w:r>
      <w:r w:rsidR="00A0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возраста 15</w:t>
      </w:r>
      <w:r w:rsidR="00A03816" w:rsidRPr="00A03816">
        <w:rPr>
          <w:rFonts w:ascii="Times New Roman" w:hAnsi="Times New Roman" w:cs="Times New Roman"/>
          <w:sz w:val="28"/>
          <w:szCs w:val="28"/>
        </w:rPr>
        <w:t> – </w:t>
      </w:r>
      <w:r w:rsidR="0009391E" w:rsidRPr="00A5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лет (человек) в разрезе муниципальных образований на 1 января 2022 года в Кировской области представлена в таблице 1</w:t>
      </w:r>
      <w:r w:rsidR="0076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1B6" w:rsidRDefault="004801B6" w:rsidP="00A5320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1B6" w:rsidRDefault="004801B6" w:rsidP="00A5320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EF" w:rsidRPr="00F70B9B" w:rsidRDefault="004258EF" w:rsidP="00C439D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8EF" w:rsidRPr="00F70B9B" w:rsidSect="00C439D2">
      <w:headerReference w:type="default" r:id="rId15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64" w:rsidRDefault="00C35F64" w:rsidP="006E460E">
      <w:pPr>
        <w:spacing w:after="0" w:line="240" w:lineRule="auto"/>
      </w:pPr>
      <w:r>
        <w:separator/>
      </w:r>
    </w:p>
  </w:endnote>
  <w:endnote w:type="continuationSeparator" w:id="0">
    <w:p w:rsidR="00C35F64" w:rsidRDefault="00C35F64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64" w:rsidRDefault="00C35F64" w:rsidP="006E460E">
      <w:pPr>
        <w:spacing w:after="0" w:line="240" w:lineRule="auto"/>
      </w:pPr>
      <w:r>
        <w:separator/>
      </w:r>
    </w:p>
  </w:footnote>
  <w:footnote w:type="continuationSeparator" w:id="0">
    <w:p w:rsidR="00C35F64" w:rsidRDefault="00C35F64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5A" w:rsidRDefault="00F7775A" w:rsidP="00F563F0">
    <w:pPr>
      <w:pStyle w:val="af2"/>
      <w:jc w:val="center"/>
    </w:pPr>
  </w:p>
  <w:p w:rsidR="00F7775A" w:rsidRDefault="00F7775A" w:rsidP="00F563F0">
    <w:pPr>
      <w:pStyle w:val="af2"/>
      <w:jc w:val="center"/>
    </w:pPr>
  </w:p>
  <w:sdt>
    <w:sdtPr>
      <w:id w:val="-1058095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775A" w:rsidRDefault="00F7775A" w:rsidP="00F563F0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5C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C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5C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667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AE5C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7775A" w:rsidRDefault="00C35F64" w:rsidP="00F563F0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97"/>
      </v:shape>
    </w:pict>
  </w:numPicBullet>
  <w:abstractNum w:abstractNumId="0">
    <w:nsid w:val="04573DEA"/>
    <w:multiLevelType w:val="multilevel"/>
    <w:tmpl w:val="E40AC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8B11A2B"/>
    <w:multiLevelType w:val="multilevel"/>
    <w:tmpl w:val="337A4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2">
    <w:nsid w:val="0C9E4689"/>
    <w:multiLevelType w:val="multilevel"/>
    <w:tmpl w:val="7A56D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B0FE1"/>
    <w:multiLevelType w:val="multilevel"/>
    <w:tmpl w:val="DD8E20FC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eastAsia="Times New Roman"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  <w:b/>
        <w:color w:val="000000"/>
      </w:rPr>
    </w:lvl>
  </w:abstractNum>
  <w:abstractNum w:abstractNumId="4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135"/>
    <w:multiLevelType w:val="multilevel"/>
    <w:tmpl w:val="EACC52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19A33762"/>
    <w:multiLevelType w:val="hybridMultilevel"/>
    <w:tmpl w:val="B4C2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4AC2"/>
    <w:multiLevelType w:val="hybridMultilevel"/>
    <w:tmpl w:val="494C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289C"/>
    <w:multiLevelType w:val="multilevel"/>
    <w:tmpl w:val="611E4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6162207"/>
    <w:multiLevelType w:val="multilevel"/>
    <w:tmpl w:val="2B12A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66396E"/>
    <w:multiLevelType w:val="hybridMultilevel"/>
    <w:tmpl w:val="DE005392"/>
    <w:lvl w:ilvl="0" w:tplc="A2A8716C">
      <w:numFmt w:val="bullet"/>
      <w:lvlText w:val="•"/>
      <w:lvlJc w:val="left"/>
      <w:pPr>
        <w:ind w:left="992" w:hanging="707"/>
      </w:pPr>
      <w:rPr>
        <w:w w:val="100"/>
        <w:lang w:val="ru-RU" w:eastAsia="en-US" w:bidi="ar-SA"/>
      </w:rPr>
    </w:lvl>
    <w:lvl w:ilvl="1" w:tplc="9B0EE9C2">
      <w:numFmt w:val="bullet"/>
      <w:lvlText w:val="•"/>
      <w:lvlJc w:val="left"/>
      <w:pPr>
        <w:ind w:left="2060" w:hanging="707"/>
      </w:pPr>
      <w:rPr>
        <w:lang w:val="ru-RU" w:eastAsia="en-US" w:bidi="ar-SA"/>
      </w:rPr>
    </w:lvl>
    <w:lvl w:ilvl="2" w:tplc="62967504">
      <w:numFmt w:val="bullet"/>
      <w:lvlText w:val="•"/>
      <w:lvlJc w:val="left"/>
      <w:pPr>
        <w:ind w:left="3120" w:hanging="707"/>
      </w:pPr>
      <w:rPr>
        <w:lang w:val="ru-RU" w:eastAsia="en-US" w:bidi="ar-SA"/>
      </w:rPr>
    </w:lvl>
    <w:lvl w:ilvl="3" w:tplc="847C0EF0">
      <w:numFmt w:val="bullet"/>
      <w:lvlText w:val="•"/>
      <w:lvlJc w:val="left"/>
      <w:pPr>
        <w:ind w:left="4180" w:hanging="707"/>
      </w:pPr>
      <w:rPr>
        <w:lang w:val="ru-RU" w:eastAsia="en-US" w:bidi="ar-SA"/>
      </w:rPr>
    </w:lvl>
    <w:lvl w:ilvl="4" w:tplc="69CE6C48">
      <w:numFmt w:val="bullet"/>
      <w:lvlText w:val="•"/>
      <w:lvlJc w:val="left"/>
      <w:pPr>
        <w:ind w:left="5240" w:hanging="707"/>
      </w:pPr>
      <w:rPr>
        <w:lang w:val="ru-RU" w:eastAsia="en-US" w:bidi="ar-SA"/>
      </w:rPr>
    </w:lvl>
    <w:lvl w:ilvl="5" w:tplc="5EA8C498">
      <w:numFmt w:val="bullet"/>
      <w:lvlText w:val="•"/>
      <w:lvlJc w:val="left"/>
      <w:pPr>
        <w:ind w:left="6300" w:hanging="707"/>
      </w:pPr>
      <w:rPr>
        <w:lang w:val="ru-RU" w:eastAsia="en-US" w:bidi="ar-SA"/>
      </w:rPr>
    </w:lvl>
    <w:lvl w:ilvl="6" w:tplc="AB82351E">
      <w:numFmt w:val="bullet"/>
      <w:lvlText w:val="•"/>
      <w:lvlJc w:val="left"/>
      <w:pPr>
        <w:ind w:left="7360" w:hanging="707"/>
      </w:pPr>
      <w:rPr>
        <w:lang w:val="ru-RU" w:eastAsia="en-US" w:bidi="ar-SA"/>
      </w:rPr>
    </w:lvl>
    <w:lvl w:ilvl="7" w:tplc="14FA1EFC">
      <w:numFmt w:val="bullet"/>
      <w:lvlText w:val="•"/>
      <w:lvlJc w:val="left"/>
      <w:pPr>
        <w:ind w:left="8420" w:hanging="707"/>
      </w:pPr>
      <w:rPr>
        <w:lang w:val="ru-RU" w:eastAsia="en-US" w:bidi="ar-SA"/>
      </w:rPr>
    </w:lvl>
    <w:lvl w:ilvl="8" w:tplc="FCD0397C">
      <w:numFmt w:val="bullet"/>
      <w:lvlText w:val="•"/>
      <w:lvlJc w:val="left"/>
      <w:pPr>
        <w:ind w:left="9480" w:hanging="707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908"/>
    <w:rsid w:val="00001B07"/>
    <w:rsid w:val="00002632"/>
    <w:rsid w:val="00003894"/>
    <w:rsid w:val="00003E61"/>
    <w:rsid w:val="000057DE"/>
    <w:rsid w:val="00005C70"/>
    <w:rsid w:val="0000795D"/>
    <w:rsid w:val="000115CA"/>
    <w:rsid w:val="000116D2"/>
    <w:rsid w:val="000116D9"/>
    <w:rsid w:val="00011F94"/>
    <w:rsid w:val="00012520"/>
    <w:rsid w:val="00012577"/>
    <w:rsid w:val="00013C8D"/>
    <w:rsid w:val="00013F97"/>
    <w:rsid w:val="00014E7F"/>
    <w:rsid w:val="00015927"/>
    <w:rsid w:val="00015BCA"/>
    <w:rsid w:val="00015E14"/>
    <w:rsid w:val="00017E1A"/>
    <w:rsid w:val="00021F97"/>
    <w:rsid w:val="00022FA9"/>
    <w:rsid w:val="00023B6E"/>
    <w:rsid w:val="00023E94"/>
    <w:rsid w:val="0002557B"/>
    <w:rsid w:val="00025D95"/>
    <w:rsid w:val="000265CC"/>
    <w:rsid w:val="000265E4"/>
    <w:rsid w:val="000272FE"/>
    <w:rsid w:val="000304AE"/>
    <w:rsid w:val="000314E0"/>
    <w:rsid w:val="0003186A"/>
    <w:rsid w:val="00032C11"/>
    <w:rsid w:val="000330DE"/>
    <w:rsid w:val="00034F71"/>
    <w:rsid w:val="0003536D"/>
    <w:rsid w:val="00035DBF"/>
    <w:rsid w:val="0003655A"/>
    <w:rsid w:val="00040DB1"/>
    <w:rsid w:val="0004125D"/>
    <w:rsid w:val="00042565"/>
    <w:rsid w:val="0004358D"/>
    <w:rsid w:val="00043F53"/>
    <w:rsid w:val="00044760"/>
    <w:rsid w:val="000460F2"/>
    <w:rsid w:val="000477C3"/>
    <w:rsid w:val="00050049"/>
    <w:rsid w:val="000507E3"/>
    <w:rsid w:val="00050839"/>
    <w:rsid w:val="00050899"/>
    <w:rsid w:val="00051FA8"/>
    <w:rsid w:val="000538A1"/>
    <w:rsid w:val="00055F56"/>
    <w:rsid w:val="0005613B"/>
    <w:rsid w:val="00056BB2"/>
    <w:rsid w:val="00057F14"/>
    <w:rsid w:val="00060942"/>
    <w:rsid w:val="00060A79"/>
    <w:rsid w:val="000629EE"/>
    <w:rsid w:val="00062A30"/>
    <w:rsid w:val="00063E8E"/>
    <w:rsid w:val="000641C2"/>
    <w:rsid w:val="00066AC5"/>
    <w:rsid w:val="000674C6"/>
    <w:rsid w:val="0006780F"/>
    <w:rsid w:val="00067C36"/>
    <w:rsid w:val="00071332"/>
    <w:rsid w:val="00071E39"/>
    <w:rsid w:val="00072532"/>
    <w:rsid w:val="00072B9B"/>
    <w:rsid w:val="00073C19"/>
    <w:rsid w:val="00073E54"/>
    <w:rsid w:val="000744BA"/>
    <w:rsid w:val="000754B0"/>
    <w:rsid w:val="00075B35"/>
    <w:rsid w:val="000762DE"/>
    <w:rsid w:val="00077028"/>
    <w:rsid w:val="000775A3"/>
    <w:rsid w:val="000776C7"/>
    <w:rsid w:val="0008013D"/>
    <w:rsid w:val="00080781"/>
    <w:rsid w:val="000808E6"/>
    <w:rsid w:val="00081AF9"/>
    <w:rsid w:val="000820D5"/>
    <w:rsid w:val="00083DAF"/>
    <w:rsid w:val="00083F67"/>
    <w:rsid w:val="00084477"/>
    <w:rsid w:val="00086773"/>
    <w:rsid w:val="00086886"/>
    <w:rsid w:val="000902A2"/>
    <w:rsid w:val="0009195F"/>
    <w:rsid w:val="00091FB3"/>
    <w:rsid w:val="00092289"/>
    <w:rsid w:val="0009391E"/>
    <w:rsid w:val="00095710"/>
    <w:rsid w:val="00096972"/>
    <w:rsid w:val="000A029F"/>
    <w:rsid w:val="000A1060"/>
    <w:rsid w:val="000A1A3B"/>
    <w:rsid w:val="000A1B0C"/>
    <w:rsid w:val="000A324B"/>
    <w:rsid w:val="000A3561"/>
    <w:rsid w:val="000A3F2D"/>
    <w:rsid w:val="000A435F"/>
    <w:rsid w:val="000A45B0"/>
    <w:rsid w:val="000A4942"/>
    <w:rsid w:val="000A5710"/>
    <w:rsid w:val="000A66A2"/>
    <w:rsid w:val="000A7A4E"/>
    <w:rsid w:val="000B0A55"/>
    <w:rsid w:val="000B12BB"/>
    <w:rsid w:val="000B1A46"/>
    <w:rsid w:val="000B20C6"/>
    <w:rsid w:val="000B3974"/>
    <w:rsid w:val="000B3FB9"/>
    <w:rsid w:val="000B43E1"/>
    <w:rsid w:val="000B4AB8"/>
    <w:rsid w:val="000B581E"/>
    <w:rsid w:val="000B5FCB"/>
    <w:rsid w:val="000B76FE"/>
    <w:rsid w:val="000B7A4B"/>
    <w:rsid w:val="000B7EB5"/>
    <w:rsid w:val="000C22B3"/>
    <w:rsid w:val="000C2970"/>
    <w:rsid w:val="000C3C77"/>
    <w:rsid w:val="000C476F"/>
    <w:rsid w:val="000C49A4"/>
    <w:rsid w:val="000C6109"/>
    <w:rsid w:val="000C6CD9"/>
    <w:rsid w:val="000D2162"/>
    <w:rsid w:val="000D26E1"/>
    <w:rsid w:val="000D2A4E"/>
    <w:rsid w:val="000D2FF1"/>
    <w:rsid w:val="000D32E1"/>
    <w:rsid w:val="000D3536"/>
    <w:rsid w:val="000D4C7C"/>
    <w:rsid w:val="000D5606"/>
    <w:rsid w:val="000D5892"/>
    <w:rsid w:val="000D591C"/>
    <w:rsid w:val="000D63C9"/>
    <w:rsid w:val="000D6BF3"/>
    <w:rsid w:val="000D7FE9"/>
    <w:rsid w:val="000E088F"/>
    <w:rsid w:val="000E0D93"/>
    <w:rsid w:val="000E380D"/>
    <w:rsid w:val="000E3B30"/>
    <w:rsid w:val="000E4244"/>
    <w:rsid w:val="000E47EC"/>
    <w:rsid w:val="000E484F"/>
    <w:rsid w:val="000E48F8"/>
    <w:rsid w:val="000E4A83"/>
    <w:rsid w:val="000E5D41"/>
    <w:rsid w:val="000E6EA3"/>
    <w:rsid w:val="000E7340"/>
    <w:rsid w:val="000E7DF4"/>
    <w:rsid w:val="000E7E6B"/>
    <w:rsid w:val="000E7E87"/>
    <w:rsid w:val="000F20BB"/>
    <w:rsid w:val="000F28CA"/>
    <w:rsid w:val="000F4F73"/>
    <w:rsid w:val="000F56EE"/>
    <w:rsid w:val="000F633B"/>
    <w:rsid w:val="00100A03"/>
    <w:rsid w:val="00101A73"/>
    <w:rsid w:val="00102189"/>
    <w:rsid w:val="001026F9"/>
    <w:rsid w:val="00102F2B"/>
    <w:rsid w:val="00103183"/>
    <w:rsid w:val="00103721"/>
    <w:rsid w:val="00105E84"/>
    <w:rsid w:val="00106E8B"/>
    <w:rsid w:val="0010765C"/>
    <w:rsid w:val="00110DBE"/>
    <w:rsid w:val="001111CA"/>
    <w:rsid w:val="0011150E"/>
    <w:rsid w:val="00111559"/>
    <w:rsid w:val="00111875"/>
    <w:rsid w:val="00111C64"/>
    <w:rsid w:val="00112246"/>
    <w:rsid w:val="001128F5"/>
    <w:rsid w:val="00114C87"/>
    <w:rsid w:val="001150AA"/>
    <w:rsid w:val="001154E3"/>
    <w:rsid w:val="0011562C"/>
    <w:rsid w:val="00115726"/>
    <w:rsid w:val="00115C53"/>
    <w:rsid w:val="00115CDA"/>
    <w:rsid w:val="00116F87"/>
    <w:rsid w:val="00117B3D"/>
    <w:rsid w:val="00117B6A"/>
    <w:rsid w:val="00117D39"/>
    <w:rsid w:val="001217D5"/>
    <w:rsid w:val="00121A32"/>
    <w:rsid w:val="00121D83"/>
    <w:rsid w:val="00124AA6"/>
    <w:rsid w:val="0012590D"/>
    <w:rsid w:val="0012611A"/>
    <w:rsid w:val="0012693F"/>
    <w:rsid w:val="00131BCE"/>
    <w:rsid w:val="0013206C"/>
    <w:rsid w:val="0013256A"/>
    <w:rsid w:val="001336A8"/>
    <w:rsid w:val="001358DB"/>
    <w:rsid w:val="00136D57"/>
    <w:rsid w:val="00137649"/>
    <w:rsid w:val="00140215"/>
    <w:rsid w:val="0014021D"/>
    <w:rsid w:val="0014055B"/>
    <w:rsid w:val="0014057A"/>
    <w:rsid w:val="00140AA6"/>
    <w:rsid w:val="0014264F"/>
    <w:rsid w:val="00142A7E"/>
    <w:rsid w:val="00142FF0"/>
    <w:rsid w:val="00145543"/>
    <w:rsid w:val="001471E9"/>
    <w:rsid w:val="00147FEF"/>
    <w:rsid w:val="001509DF"/>
    <w:rsid w:val="0015101A"/>
    <w:rsid w:val="00151814"/>
    <w:rsid w:val="0015263A"/>
    <w:rsid w:val="00154E28"/>
    <w:rsid w:val="001555A0"/>
    <w:rsid w:val="001556EA"/>
    <w:rsid w:val="00155D55"/>
    <w:rsid w:val="00157446"/>
    <w:rsid w:val="00157D28"/>
    <w:rsid w:val="00162082"/>
    <w:rsid w:val="0016208C"/>
    <w:rsid w:val="00162F08"/>
    <w:rsid w:val="00163B51"/>
    <w:rsid w:val="00163FF8"/>
    <w:rsid w:val="00164109"/>
    <w:rsid w:val="001647FC"/>
    <w:rsid w:val="00164C80"/>
    <w:rsid w:val="001663DE"/>
    <w:rsid w:val="0017070B"/>
    <w:rsid w:val="001718D5"/>
    <w:rsid w:val="00171DCD"/>
    <w:rsid w:val="00171E3F"/>
    <w:rsid w:val="0017291D"/>
    <w:rsid w:val="00172B99"/>
    <w:rsid w:val="00172FBB"/>
    <w:rsid w:val="0017302A"/>
    <w:rsid w:val="001735DB"/>
    <w:rsid w:val="00173CA3"/>
    <w:rsid w:val="00174D87"/>
    <w:rsid w:val="001753F7"/>
    <w:rsid w:val="00177310"/>
    <w:rsid w:val="00177401"/>
    <w:rsid w:val="00177CD6"/>
    <w:rsid w:val="00181280"/>
    <w:rsid w:val="00181404"/>
    <w:rsid w:val="001825E9"/>
    <w:rsid w:val="001828FA"/>
    <w:rsid w:val="00184403"/>
    <w:rsid w:val="00184F13"/>
    <w:rsid w:val="00185A6B"/>
    <w:rsid w:val="00185D96"/>
    <w:rsid w:val="00190950"/>
    <w:rsid w:val="0019133E"/>
    <w:rsid w:val="0019143E"/>
    <w:rsid w:val="00191796"/>
    <w:rsid w:val="0019275D"/>
    <w:rsid w:val="00192F36"/>
    <w:rsid w:val="0019327A"/>
    <w:rsid w:val="00193961"/>
    <w:rsid w:val="00194334"/>
    <w:rsid w:val="001944FB"/>
    <w:rsid w:val="0019482D"/>
    <w:rsid w:val="001948E3"/>
    <w:rsid w:val="00195575"/>
    <w:rsid w:val="0019597A"/>
    <w:rsid w:val="00196C04"/>
    <w:rsid w:val="00196E74"/>
    <w:rsid w:val="00197C38"/>
    <w:rsid w:val="001A02A3"/>
    <w:rsid w:val="001A0903"/>
    <w:rsid w:val="001A0A62"/>
    <w:rsid w:val="001A11B3"/>
    <w:rsid w:val="001A3372"/>
    <w:rsid w:val="001A4150"/>
    <w:rsid w:val="001A4883"/>
    <w:rsid w:val="001A5F9D"/>
    <w:rsid w:val="001A6852"/>
    <w:rsid w:val="001A6B73"/>
    <w:rsid w:val="001A6DF3"/>
    <w:rsid w:val="001A7550"/>
    <w:rsid w:val="001A7F11"/>
    <w:rsid w:val="001B04DE"/>
    <w:rsid w:val="001B0595"/>
    <w:rsid w:val="001B0CED"/>
    <w:rsid w:val="001B0D04"/>
    <w:rsid w:val="001B0D49"/>
    <w:rsid w:val="001B1728"/>
    <w:rsid w:val="001B1BCA"/>
    <w:rsid w:val="001B1E77"/>
    <w:rsid w:val="001B2731"/>
    <w:rsid w:val="001B28F0"/>
    <w:rsid w:val="001B44AE"/>
    <w:rsid w:val="001B4880"/>
    <w:rsid w:val="001B4E62"/>
    <w:rsid w:val="001B6007"/>
    <w:rsid w:val="001B66B5"/>
    <w:rsid w:val="001B7D4B"/>
    <w:rsid w:val="001C0331"/>
    <w:rsid w:val="001C0580"/>
    <w:rsid w:val="001C0A39"/>
    <w:rsid w:val="001C1202"/>
    <w:rsid w:val="001C1909"/>
    <w:rsid w:val="001C1D15"/>
    <w:rsid w:val="001C2CC4"/>
    <w:rsid w:val="001C44C6"/>
    <w:rsid w:val="001C5953"/>
    <w:rsid w:val="001C5A96"/>
    <w:rsid w:val="001C7251"/>
    <w:rsid w:val="001D1429"/>
    <w:rsid w:val="001D369B"/>
    <w:rsid w:val="001D433D"/>
    <w:rsid w:val="001D4FEF"/>
    <w:rsid w:val="001D6779"/>
    <w:rsid w:val="001D6E34"/>
    <w:rsid w:val="001D70F9"/>
    <w:rsid w:val="001D71FC"/>
    <w:rsid w:val="001D725B"/>
    <w:rsid w:val="001D7E64"/>
    <w:rsid w:val="001E21EA"/>
    <w:rsid w:val="001E3EB0"/>
    <w:rsid w:val="001E4326"/>
    <w:rsid w:val="001E4DFB"/>
    <w:rsid w:val="001E5DEB"/>
    <w:rsid w:val="001E5F79"/>
    <w:rsid w:val="001E66AA"/>
    <w:rsid w:val="001E6BF4"/>
    <w:rsid w:val="001E7DCB"/>
    <w:rsid w:val="001F05CB"/>
    <w:rsid w:val="001F1374"/>
    <w:rsid w:val="001F171E"/>
    <w:rsid w:val="001F280A"/>
    <w:rsid w:val="001F2A63"/>
    <w:rsid w:val="001F2A8D"/>
    <w:rsid w:val="001F3028"/>
    <w:rsid w:val="001F333F"/>
    <w:rsid w:val="001F39F6"/>
    <w:rsid w:val="001F5FED"/>
    <w:rsid w:val="001F68BE"/>
    <w:rsid w:val="001F69C3"/>
    <w:rsid w:val="001F6E9E"/>
    <w:rsid w:val="001F70E6"/>
    <w:rsid w:val="001F7339"/>
    <w:rsid w:val="001F7E7E"/>
    <w:rsid w:val="00200CB0"/>
    <w:rsid w:val="00201FDD"/>
    <w:rsid w:val="00202126"/>
    <w:rsid w:val="00202CCA"/>
    <w:rsid w:val="002036FF"/>
    <w:rsid w:val="00203886"/>
    <w:rsid w:val="0020438E"/>
    <w:rsid w:val="002050D2"/>
    <w:rsid w:val="00205611"/>
    <w:rsid w:val="0020585E"/>
    <w:rsid w:val="00206117"/>
    <w:rsid w:val="0020681E"/>
    <w:rsid w:val="002075AB"/>
    <w:rsid w:val="00207CD0"/>
    <w:rsid w:val="002106FC"/>
    <w:rsid w:val="00211AF1"/>
    <w:rsid w:val="0021239F"/>
    <w:rsid w:val="00212667"/>
    <w:rsid w:val="002127D4"/>
    <w:rsid w:val="00212864"/>
    <w:rsid w:val="00212E6E"/>
    <w:rsid w:val="00212ED4"/>
    <w:rsid w:val="00213C05"/>
    <w:rsid w:val="00215935"/>
    <w:rsid w:val="00215CBE"/>
    <w:rsid w:val="0021674B"/>
    <w:rsid w:val="00223C16"/>
    <w:rsid w:val="002272BD"/>
    <w:rsid w:val="00230DA8"/>
    <w:rsid w:val="00230EAF"/>
    <w:rsid w:val="002312B9"/>
    <w:rsid w:val="002329C3"/>
    <w:rsid w:val="00233335"/>
    <w:rsid w:val="00233344"/>
    <w:rsid w:val="00233FA0"/>
    <w:rsid w:val="002341DD"/>
    <w:rsid w:val="002343EA"/>
    <w:rsid w:val="00234706"/>
    <w:rsid w:val="00234EBD"/>
    <w:rsid w:val="002352AC"/>
    <w:rsid w:val="00235922"/>
    <w:rsid w:val="00236835"/>
    <w:rsid w:val="00236D82"/>
    <w:rsid w:val="00237A54"/>
    <w:rsid w:val="00240588"/>
    <w:rsid w:val="0024236C"/>
    <w:rsid w:val="00242454"/>
    <w:rsid w:val="00242856"/>
    <w:rsid w:val="00242A1B"/>
    <w:rsid w:val="00242A99"/>
    <w:rsid w:val="002435A6"/>
    <w:rsid w:val="002448C1"/>
    <w:rsid w:val="00244E9E"/>
    <w:rsid w:val="002459DB"/>
    <w:rsid w:val="00245A32"/>
    <w:rsid w:val="00245C93"/>
    <w:rsid w:val="00246CE0"/>
    <w:rsid w:val="00250081"/>
    <w:rsid w:val="00250308"/>
    <w:rsid w:val="00251361"/>
    <w:rsid w:val="002518D5"/>
    <w:rsid w:val="00253C1D"/>
    <w:rsid w:val="002541F3"/>
    <w:rsid w:val="00254370"/>
    <w:rsid w:val="002547C2"/>
    <w:rsid w:val="002548CE"/>
    <w:rsid w:val="0025613F"/>
    <w:rsid w:val="00257B69"/>
    <w:rsid w:val="00261614"/>
    <w:rsid w:val="00262767"/>
    <w:rsid w:val="00262D10"/>
    <w:rsid w:val="00262DB0"/>
    <w:rsid w:val="00263660"/>
    <w:rsid w:val="002649F7"/>
    <w:rsid w:val="00264ED2"/>
    <w:rsid w:val="0026589E"/>
    <w:rsid w:val="0026644C"/>
    <w:rsid w:val="002676B7"/>
    <w:rsid w:val="0027058B"/>
    <w:rsid w:val="00270CB7"/>
    <w:rsid w:val="00270EDA"/>
    <w:rsid w:val="00271135"/>
    <w:rsid w:val="00271EDA"/>
    <w:rsid w:val="00272C51"/>
    <w:rsid w:val="00272D58"/>
    <w:rsid w:val="0027346A"/>
    <w:rsid w:val="00274504"/>
    <w:rsid w:val="00275101"/>
    <w:rsid w:val="00275124"/>
    <w:rsid w:val="00275137"/>
    <w:rsid w:val="0027597D"/>
    <w:rsid w:val="0027695C"/>
    <w:rsid w:val="00276CDA"/>
    <w:rsid w:val="00276F39"/>
    <w:rsid w:val="00277C22"/>
    <w:rsid w:val="00281220"/>
    <w:rsid w:val="00281573"/>
    <w:rsid w:val="002828DB"/>
    <w:rsid w:val="0028356E"/>
    <w:rsid w:val="00283986"/>
    <w:rsid w:val="00283AE1"/>
    <w:rsid w:val="0028481A"/>
    <w:rsid w:val="00284B2C"/>
    <w:rsid w:val="00285241"/>
    <w:rsid w:val="002859D2"/>
    <w:rsid w:val="00286431"/>
    <w:rsid w:val="00286963"/>
    <w:rsid w:val="00290CCB"/>
    <w:rsid w:val="00291690"/>
    <w:rsid w:val="002923E7"/>
    <w:rsid w:val="0029357B"/>
    <w:rsid w:val="00294110"/>
    <w:rsid w:val="002944E2"/>
    <w:rsid w:val="002945F2"/>
    <w:rsid w:val="002954AD"/>
    <w:rsid w:val="00295812"/>
    <w:rsid w:val="00295F14"/>
    <w:rsid w:val="0029723C"/>
    <w:rsid w:val="002A2B13"/>
    <w:rsid w:val="002A2DDE"/>
    <w:rsid w:val="002A3128"/>
    <w:rsid w:val="002A609F"/>
    <w:rsid w:val="002A6B22"/>
    <w:rsid w:val="002A772A"/>
    <w:rsid w:val="002B0524"/>
    <w:rsid w:val="002B0BD9"/>
    <w:rsid w:val="002B0D16"/>
    <w:rsid w:val="002B0D9F"/>
    <w:rsid w:val="002B11E7"/>
    <w:rsid w:val="002B19A9"/>
    <w:rsid w:val="002B2EAE"/>
    <w:rsid w:val="002B3799"/>
    <w:rsid w:val="002B3F31"/>
    <w:rsid w:val="002B51EF"/>
    <w:rsid w:val="002B5B35"/>
    <w:rsid w:val="002B6AAA"/>
    <w:rsid w:val="002B70F6"/>
    <w:rsid w:val="002B7909"/>
    <w:rsid w:val="002B7EFE"/>
    <w:rsid w:val="002C058E"/>
    <w:rsid w:val="002C12E0"/>
    <w:rsid w:val="002C3734"/>
    <w:rsid w:val="002C3A06"/>
    <w:rsid w:val="002C45D5"/>
    <w:rsid w:val="002C463A"/>
    <w:rsid w:val="002C48E4"/>
    <w:rsid w:val="002C4910"/>
    <w:rsid w:val="002C53F0"/>
    <w:rsid w:val="002C5429"/>
    <w:rsid w:val="002C5A3A"/>
    <w:rsid w:val="002C641C"/>
    <w:rsid w:val="002C6F42"/>
    <w:rsid w:val="002C7080"/>
    <w:rsid w:val="002C7098"/>
    <w:rsid w:val="002C7FC5"/>
    <w:rsid w:val="002D09C7"/>
    <w:rsid w:val="002D0FD8"/>
    <w:rsid w:val="002D101C"/>
    <w:rsid w:val="002D682E"/>
    <w:rsid w:val="002D739D"/>
    <w:rsid w:val="002E03F3"/>
    <w:rsid w:val="002E158B"/>
    <w:rsid w:val="002E1912"/>
    <w:rsid w:val="002E3861"/>
    <w:rsid w:val="002E3E31"/>
    <w:rsid w:val="002E3E60"/>
    <w:rsid w:val="002E4EC6"/>
    <w:rsid w:val="002E4F1D"/>
    <w:rsid w:val="002E7421"/>
    <w:rsid w:val="002F0F26"/>
    <w:rsid w:val="002F1719"/>
    <w:rsid w:val="002F2528"/>
    <w:rsid w:val="002F47FD"/>
    <w:rsid w:val="002F61D3"/>
    <w:rsid w:val="002F65C0"/>
    <w:rsid w:val="002F6745"/>
    <w:rsid w:val="002F7B75"/>
    <w:rsid w:val="002F7E58"/>
    <w:rsid w:val="00300209"/>
    <w:rsid w:val="003024E5"/>
    <w:rsid w:val="00302EB1"/>
    <w:rsid w:val="00303BF8"/>
    <w:rsid w:val="00306750"/>
    <w:rsid w:val="00311F20"/>
    <w:rsid w:val="0031408C"/>
    <w:rsid w:val="0031485E"/>
    <w:rsid w:val="0031669E"/>
    <w:rsid w:val="00316A5D"/>
    <w:rsid w:val="00316C41"/>
    <w:rsid w:val="0031735D"/>
    <w:rsid w:val="00317CD4"/>
    <w:rsid w:val="00320A62"/>
    <w:rsid w:val="00321586"/>
    <w:rsid w:val="00321A4C"/>
    <w:rsid w:val="00323798"/>
    <w:rsid w:val="0032513F"/>
    <w:rsid w:val="00325B44"/>
    <w:rsid w:val="00325C73"/>
    <w:rsid w:val="0032616D"/>
    <w:rsid w:val="0032670C"/>
    <w:rsid w:val="00330142"/>
    <w:rsid w:val="00330F88"/>
    <w:rsid w:val="0033177A"/>
    <w:rsid w:val="00331B5F"/>
    <w:rsid w:val="00333394"/>
    <w:rsid w:val="00333BED"/>
    <w:rsid w:val="003344A7"/>
    <w:rsid w:val="00334AC2"/>
    <w:rsid w:val="00334C7A"/>
    <w:rsid w:val="003359DD"/>
    <w:rsid w:val="00335F51"/>
    <w:rsid w:val="0033607B"/>
    <w:rsid w:val="00336544"/>
    <w:rsid w:val="00336ACD"/>
    <w:rsid w:val="003378B5"/>
    <w:rsid w:val="00337AC1"/>
    <w:rsid w:val="00340B93"/>
    <w:rsid w:val="00341748"/>
    <w:rsid w:val="00342649"/>
    <w:rsid w:val="00342949"/>
    <w:rsid w:val="0034378B"/>
    <w:rsid w:val="00343E3A"/>
    <w:rsid w:val="00344CD4"/>
    <w:rsid w:val="00344F4E"/>
    <w:rsid w:val="003458D0"/>
    <w:rsid w:val="003460C1"/>
    <w:rsid w:val="0034636F"/>
    <w:rsid w:val="0034655B"/>
    <w:rsid w:val="00347674"/>
    <w:rsid w:val="00347D31"/>
    <w:rsid w:val="003504E1"/>
    <w:rsid w:val="00351A12"/>
    <w:rsid w:val="0035208C"/>
    <w:rsid w:val="00352236"/>
    <w:rsid w:val="0035288B"/>
    <w:rsid w:val="00352BC4"/>
    <w:rsid w:val="003532FF"/>
    <w:rsid w:val="00353650"/>
    <w:rsid w:val="00353839"/>
    <w:rsid w:val="0035389B"/>
    <w:rsid w:val="00353AEA"/>
    <w:rsid w:val="00353C18"/>
    <w:rsid w:val="003542F7"/>
    <w:rsid w:val="003547EA"/>
    <w:rsid w:val="003561C8"/>
    <w:rsid w:val="00356CBA"/>
    <w:rsid w:val="00357B25"/>
    <w:rsid w:val="00361227"/>
    <w:rsid w:val="00361DED"/>
    <w:rsid w:val="00361EEE"/>
    <w:rsid w:val="0036242E"/>
    <w:rsid w:val="00362D8B"/>
    <w:rsid w:val="00363748"/>
    <w:rsid w:val="0036378C"/>
    <w:rsid w:val="003641F8"/>
    <w:rsid w:val="00364207"/>
    <w:rsid w:val="0036726F"/>
    <w:rsid w:val="0036767A"/>
    <w:rsid w:val="00367D8E"/>
    <w:rsid w:val="003721E3"/>
    <w:rsid w:val="003724E3"/>
    <w:rsid w:val="0037400E"/>
    <w:rsid w:val="0037511B"/>
    <w:rsid w:val="00375236"/>
    <w:rsid w:val="00375631"/>
    <w:rsid w:val="003770A8"/>
    <w:rsid w:val="003800CD"/>
    <w:rsid w:val="003803BC"/>
    <w:rsid w:val="003815F2"/>
    <w:rsid w:val="0038192D"/>
    <w:rsid w:val="00381C1C"/>
    <w:rsid w:val="00381CC6"/>
    <w:rsid w:val="0038218D"/>
    <w:rsid w:val="003836A0"/>
    <w:rsid w:val="00384002"/>
    <w:rsid w:val="0038583C"/>
    <w:rsid w:val="00386A8D"/>
    <w:rsid w:val="0038707A"/>
    <w:rsid w:val="003912F8"/>
    <w:rsid w:val="003917FE"/>
    <w:rsid w:val="00392926"/>
    <w:rsid w:val="00393558"/>
    <w:rsid w:val="003940B1"/>
    <w:rsid w:val="00395A72"/>
    <w:rsid w:val="00395A77"/>
    <w:rsid w:val="00395DF7"/>
    <w:rsid w:val="00395F13"/>
    <w:rsid w:val="00396135"/>
    <w:rsid w:val="00396CE4"/>
    <w:rsid w:val="00397F6D"/>
    <w:rsid w:val="003A0E2D"/>
    <w:rsid w:val="003A1677"/>
    <w:rsid w:val="003A3917"/>
    <w:rsid w:val="003A4EBF"/>
    <w:rsid w:val="003A5967"/>
    <w:rsid w:val="003A654C"/>
    <w:rsid w:val="003A6CF7"/>
    <w:rsid w:val="003A7845"/>
    <w:rsid w:val="003B087B"/>
    <w:rsid w:val="003B1339"/>
    <w:rsid w:val="003B202A"/>
    <w:rsid w:val="003B2D22"/>
    <w:rsid w:val="003B2F72"/>
    <w:rsid w:val="003B38FA"/>
    <w:rsid w:val="003B4797"/>
    <w:rsid w:val="003B4C1E"/>
    <w:rsid w:val="003B5654"/>
    <w:rsid w:val="003B5722"/>
    <w:rsid w:val="003B667F"/>
    <w:rsid w:val="003B700D"/>
    <w:rsid w:val="003B76A7"/>
    <w:rsid w:val="003B76E0"/>
    <w:rsid w:val="003B790A"/>
    <w:rsid w:val="003C22B6"/>
    <w:rsid w:val="003C2D7E"/>
    <w:rsid w:val="003C4526"/>
    <w:rsid w:val="003C47E0"/>
    <w:rsid w:val="003C4FCA"/>
    <w:rsid w:val="003C5420"/>
    <w:rsid w:val="003C6AC5"/>
    <w:rsid w:val="003C7057"/>
    <w:rsid w:val="003C7A93"/>
    <w:rsid w:val="003D00C2"/>
    <w:rsid w:val="003D0A77"/>
    <w:rsid w:val="003D1D92"/>
    <w:rsid w:val="003D2383"/>
    <w:rsid w:val="003D46F0"/>
    <w:rsid w:val="003D4D97"/>
    <w:rsid w:val="003D693A"/>
    <w:rsid w:val="003E1ECB"/>
    <w:rsid w:val="003E2154"/>
    <w:rsid w:val="003E2608"/>
    <w:rsid w:val="003E31A9"/>
    <w:rsid w:val="003E495D"/>
    <w:rsid w:val="003E5134"/>
    <w:rsid w:val="003E5D6E"/>
    <w:rsid w:val="003E5DE3"/>
    <w:rsid w:val="003E5F07"/>
    <w:rsid w:val="003E6771"/>
    <w:rsid w:val="003E6E4F"/>
    <w:rsid w:val="003E7353"/>
    <w:rsid w:val="003F0402"/>
    <w:rsid w:val="003F05BE"/>
    <w:rsid w:val="003F1919"/>
    <w:rsid w:val="003F29D3"/>
    <w:rsid w:val="003F3DBF"/>
    <w:rsid w:val="003F3F0C"/>
    <w:rsid w:val="003F558D"/>
    <w:rsid w:val="00400002"/>
    <w:rsid w:val="00401827"/>
    <w:rsid w:val="00401BAC"/>
    <w:rsid w:val="00402925"/>
    <w:rsid w:val="00402C95"/>
    <w:rsid w:val="00403231"/>
    <w:rsid w:val="00403292"/>
    <w:rsid w:val="00404A19"/>
    <w:rsid w:val="00405025"/>
    <w:rsid w:val="004052B2"/>
    <w:rsid w:val="004052D0"/>
    <w:rsid w:val="00406AFF"/>
    <w:rsid w:val="00407377"/>
    <w:rsid w:val="004076FD"/>
    <w:rsid w:val="00410B3D"/>
    <w:rsid w:val="00413378"/>
    <w:rsid w:val="00413465"/>
    <w:rsid w:val="004136F5"/>
    <w:rsid w:val="00414DD1"/>
    <w:rsid w:val="00414E96"/>
    <w:rsid w:val="004155F9"/>
    <w:rsid w:val="00415C36"/>
    <w:rsid w:val="004161CF"/>
    <w:rsid w:val="004161DF"/>
    <w:rsid w:val="004167A9"/>
    <w:rsid w:val="00417BFF"/>
    <w:rsid w:val="00420A7D"/>
    <w:rsid w:val="0042105F"/>
    <w:rsid w:val="0042177B"/>
    <w:rsid w:val="004217D6"/>
    <w:rsid w:val="00421A80"/>
    <w:rsid w:val="00421FDE"/>
    <w:rsid w:val="00422D81"/>
    <w:rsid w:val="004243A7"/>
    <w:rsid w:val="004245D4"/>
    <w:rsid w:val="0042465C"/>
    <w:rsid w:val="00424B53"/>
    <w:rsid w:val="00425692"/>
    <w:rsid w:val="004258EF"/>
    <w:rsid w:val="00425F8B"/>
    <w:rsid w:val="00427715"/>
    <w:rsid w:val="00430066"/>
    <w:rsid w:val="00431DFD"/>
    <w:rsid w:val="004321C8"/>
    <w:rsid w:val="004322E0"/>
    <w:rsid w:val="0043265A"/>
    <w:rsid w:val="004339D3"/>
    <w:rsid w:val="00434523"/>
    <w:rsid w:val="00434808"/>
    <w:rsid w:val="0043668E"/>
    <w:rsid w:val="00437A9D"/>
    <w:rsid w:val="00441096"/>
    <w:rsid w:val="00442061"/>
    <w:rsid w:val="00443783"/>
    <w:rsid w:val="0044395E"/>
    <w:rsid w:val="004439A9"/>
    <w:rsid w:val="00443E8C"/>
    <w:rsid w:val="0044554D"/>
    <w:rsid w:val="00445FC6"/>
    <w:rsid w:val="00446C89"/>
    <w:rsid w:val="0045107A"/>
    <w:rsid w:val="00451184"/>
    <w:rsid w:val="0045192D"/>
    <w:rsid w:val="00452E77"/>
    <w:rsid w:val="004532C3"/>
    <w:rsid w:val="00453722"/>
    <w:rsid w:val="0045414C"/>
    <w:rsid w:val="004546F3"/>
    <w:rsid w:val="0045511B"/>
    <w:rsid w:val="004553B2"/>
    <w:rsid w:val="00455A4C"/>
    <w:rsid w:val="00455E15"/>
    <w:rsid w:val="00460CB1"/>
    <w:rsid w:val="00461B5D"/>
    <w:rsid w:val="00461F17"/>
    <w:rsid w:val="0046274E"/>
    <w:rsid w:val="00462877"/>
    <w:rsid w:val="00462BF3"/>
    <w:rsid w:val="004630AE"/>
    <w:rsid w:val="0046500A"/>
    <w:rsid w:val="004656EB"/>
    <w:rsid w:val="00465DDC"/>
    <w:rsid w:val="00466E55"/>
    <w:rsid w:val="004673E9"/>
    <w:rsid w:val="00467526"/>
    <w:rsid w:val="00467562"/>
    <w:rsid w:val="004679C1"/>
    <w:rsid w:val="0047025B"/>
    <w:rsid w:val="00470C60"/>
    <w:rsid w:val="00472D8F"/>
    <w:rsid w:val="004735E8"/>
    <w:rsid w:val="00474019"/>
    <w:rsid w:val="00474668"/>
    <w:rsid w:val="00475C6E"/>
    <w:rsid w:val="0047600F"/>
    <w:rsid w:val="00476257"/>
    <w:rsid w:val="00476B86"/>
    <w:rsid w:val="00477106"/>
    <w:rsid w:val="004801B6"/>
    <w:rsid w:val="00480BEB"/>
    <w:rsid w:val="004815E3"/>
    <w:rsid w:val="004845CF"/>
    <w:rsid w:val="00484E69"/>
    <w:rsid w:val="00484F61"/>
    <w:rsid w:val="00485F11"/>
    <w:rsid w:val="00486497"/>
    <w:rsid w:val="00487459"/>
    <w:rsid w:val="004904BD"/>
    <w:rsid w:val="004905E1"/>
    <w:rsid w:val="00490E1B"/>
    <w:rsid w:val="00492397"/>
    <w:rsid w:val="0049482E"/>
    <w:rsid w:val="00494FEF"/>
    <w:rsid w:val="00495510"/>
    <w:rsid w:val="004958C8"/>
    <w:rsid w:val="00495F87"/>
    <w:rsid w:val="00496BE0"/>
    <w:rsid w:val="00497080"/>
    <w:rsid w:val="00497D57"/>
    <w:rsid w:val="004A0D08"/>
    <w:rsid w:val="004A138B"/>
    <w:rsid w:val="004A1D82"/>
    <w:rsid w:val="004A328D"/>
    <w:rsid w:val="004A3657"/>
    <w:rsid w:val="004A37AD"/>
    <w:rsid w:val="004A3C19"/>
    <w:rsid w:val="004A4251"/>
    <w:rsid w:val="004A428C"/>
    <w:rsid w:val="004A4CF2"/>
    <w:rsid w:val="004A5015"/>
    <w:rsid w:val="004A5C04"/>
    <w:rsid w:val="004A5E98"/>
    <w:rsid w:val="004A5F0B"/>
    <w:rsid w:val="004A60F6"/>
    <w:rsid w:val="004A64C3"/>
    <w:rsid w:val="004A70C3"/>
    <w:rsid w:val="004A77BF"/>
    <w:rsid w:val="004B1D30"/>
    <w:rsid w:val="004B1D9F"/>
    <w:rsid w:val="004B4051"/>
    <w:rsid w:val="004B4244"/>
    <w:rsid w:val="004B56B2"/>
    <w:rsid w:val="004B5E46"/>
    <w:rsid w:val="004B62C7"/>
    <w:rsid w:val="004B659F"/>
    <w:rsid w:val="004B67DE"/>
    <w:rsid w:val="004B6C4D"/>
    <w:rsid w:val="004B6E52"/>
    <w:rsid w:val="004B753F"/>
    <w:rsid w:val="004B783E"/>
    <w:rsid w:val="004C1137"/>
    <w:rsid w:val="004C118E"/>
    <w:rsid w:val="004C1DCC"/>
    <w:rsid w:val="004C1DEF"/>
    <w:rsid w:val="004C22FF"/>
    <w:rsid w:val="004C2BB5"/>
    <w:rsid w:val="004C31B1"/>
    <w:rsid w:val="004C3DCA"/>
    <w:rsid w:val="004C3FEA"/>
    <w:rsid w:val="004C416F"/>
    <w:rsid w:val="004C4671"/>
    <w:rsid w:val="004C6316"/>
    <w:rsid w:val="004C6C79"/>
    <w:rsid w:val="004C7908"/>
    <w:rsid w:val="004C791F"/>
    <w:rsid w:val="004C7BA2"/>
    <w:rsid w:val="004C7F7D"/>
    <w:rsid w:val="004D073C"/>
    <w:rsid w:val="004D1248"/>
    <w:rsid w:val="004D1669"/>
    <w:rsid w:val="004D1BF0"/>
    <w:rsid w:val="004D223A"/>
    <w:rsid w:val="004D2B0F"/>
    <w:rsid w:val="004D2B49"/>
    <w:rsid w:val="004D34C3"/>
    <w:rsid w:val="004D3731"/>
    <w:rsid w:val="004D4AE0"/>
    <w:rsid w:val="004D504F"/>
    <w:rsid w:val="004D56BA"/>
    <w:rsid w:val="004D61D9"/>
    <w:rsid w:val="004D6664"/>
    <w:rsid w:val="004E0630"/>
    <w:rsid w:val="004E20C9"/>
    <w:rsid w:val="004E295A"/>
    <w:rsid w:val="004E34B8"/>
    <w:rsid w:val="004E41EA"/>
    <w:rsid w:val="004E4F4C"/>
    <w:rsid w:val="004E5362"/>
    <w:rsid w:val="004E5373"/>
    <w:rsid w:val="004E6B53"/>
    <w:rsid w:val="004E736B"/>
    <w:rsid w:val="004E7455"/>
    <w:rsid w:val="004F0658"/>
    <w:rsid w:val="004F08A1"/>
    <w:rsid w:val="004F2791"/>
    <w:rsid w:val="004F5A74"/>
    <w:rsid w:val="004F5B8C"/>
    <w:rsid w:val="004F5D70"/>
    <w:rsid w:val="004F5E2F"/>
    <w:rsid w:val="004F7855"/>
    <w:rsid w:val="004F7C3C"/>
    <w:rsid w:val="00500D8E"/>
    <w:rsid w:val="0050165E"/>
    <w:rsid w:val="00504BD1"/>
    <w:rsid w:val="00505B11"/>
    <w:rsid w:val="005063FC"/>
    <w:rsid w:val="00506565"/>
    <w:rsid w:val="0050692A"/>
    <w:rsid w:val="00507CC5"/>
    <w:rsid w:val="00510A6E"/>
    <w:rsid w:val="00511066"/>
    <w:rsid w:val="00511386"/>
    <w:rsid w:val="00511C69"/>
    <w:rsid w:val="00513B3E"/>
    <w:rsid w:val="00514194"/>
    <w:rsid w:val="00514F0B"/>
    <w:rsid w:val="005157B7"/>
    <w:rsid w:val="0051646B"/>
    <w:rsid w:val="0051682B"/>
    <w:rsid w:val="00517A83"/>
    <w:rsid w:val="00517F85"/>
    <w:rsid w:val="005210E2"/>
    <w:rsid w:val="00522ECB"/>
    <w:rsid w:val="00523222"/>
    <w:rsid w:val="00523CE2"/>
    <w:rsid w:val="00524852"/>
    <w:rsid w:val="005249EA"/>
    <w:rsid w:val="0052500A"/>
    <w:rsid w:val="00525E55"/>
    <w:rsid w:val="00525F45"/>
    <w:rsid w:val="00530912"/>
    <w:rsid w:val="005312A4"/>
    <w:rsid w:val="0053143A"/>
    <w:rsid w:val="0053178B"/>
    <w:rsid w:val="00531B15"/>
    <w:rsid w:val="00531B75"/>
    <w:rsid w:val="00531DD7"/>
    <w:rsid w:val="00532CBD"/>
    <w:rsid w:val="00532F7B"/>
    <w:rsid w:val="00533552"/>
    <w:rsid w:val="005337E2"/>
    <w:rsid w:val="00533DE0"/>
    <w:rsid w:val="0053598B"/>
    <w:rsid w:val="00535B17"/>
    <w:rsid w:val="00540301"/>
    <w:rsid w:val="0054083C"/>
    <w:rsid w:val="00541E91"/>
    <w:rsid w:val="0054220D"/>
    <w:rsid w:val="00542609"/>
    <w:rsid w:val="005427CF"/>
    <w:rsid w:val="00544180"/>
    <w:rsid w:val="005450FD"/>
    <w:rsid w:val="005457A0"/>
    <w:rsid w:val="00545A5F"/>
    <w:rsid w:val="005461F0"/>
    <w:rsid w:val="00546352"/>
    <w:rsid w:val="0054658D"/>
    <w:rsid w:val="0055177E"/>
    <w:rsid w:val="00552C01"/>
    <w:rsid w:val="00553BFA"/>
    <w:rsid w:val="00553CE9"/>
    <w:rsid w:val="00555BF9"/>
    <w:rsid w:val="005563FA"/>
    <w:rsid w:val="005564AF"/>
    <w:rsid w:val="00560290"/>
    <w:rsid w:val="00560775"/>
    <w:rsid w:val="0056092E"/>
    <w:rsid w:val="00563743"/>
    <w:rsid w:val="0056474B"/>
    <w:rsid w:val="00565475"/>
    <w:rsid w:val="00565AAF"/>
    <w:rsid w:val="00565F9E"/>
    <w:rsid w:val="00566695"/>
    <w:rsid w:val="0056672A"/>
    <w:rsid w:val="00566E6A"/>
    <w:rsid w:val="005675A5"/>
    <w:rsid w:val="005678D1"/>
    <w:rsid w:val="00570651"/>
    <w:rsid w:val="005729C4"/>
    <w:rsid w:val="00573306"/>
    <w:rsid w:val="00573B96"/>
    <w:rsid w:val="005747AA"/>
    <w:rsid w:val="0057695A"/>
    <w:rsid w:val="00577422"/>
    <w:rsid w:val="005817E9"/>
    <w:rsid w:val="005833D5"/>
    <w:rsid w:val="00584BEA"/>
    <w:rsid w:val="00585027"/>
    <w:rsid w:val="00585081"/>
    <w:rsid w:val="00585B8B"/>
    <w:rsid w:val="00586308"/>
    <w:rsid w:val="005868AB"/>
    <w:rsid w:val="005870C2"/>
    <w:rsid w:val="005878B6"/>
    <w:rsid w:val="00587FBD"/>
    <w:rsid w:val="00590444"/>
    <w:rsid w:val="0059195A"/>
    <w:rsid w:val="005936F2"/>
    <w:rsid w:val="00593DC3"/>
    <w:rsid w:val="00596595"/>
    <w:rsid w:val="00596A00"/>
    <w:rsid w:val="00597F89"/>
    <w:rsid w:val="005A3650"/>
    <w:rsid w:val="005A39EB"/>
    <w:rsid w:val="005A3BCB"/>
    <w:rsid w:val="005A7257"/>
    <w:rsid w:val="005A7C2A"/>
    <w:rsid w:val="005A7E59"/>
    <w:rsid w:val="005B069B"/>
    <w:rsid w:val="005B211D"/>
    <w:rsid w:val="005B2864"/>
    <w:rsid w:val="005B3CD0"/>
    <w:rsid w:val="005B6A4B"/>
    <w:rsid w:val="005B7374"/>
    <w:rsid w:val="005B7E5D"/>
    <w:rsid w:val="005C0BD5"/>
    <w:rsid w:val="005C103D"/>
    <w:rsid w:val="005C14A9"/>
    <w:rsid w:val="005C2C3D"/>
    <w:rsid w:val="005C48B9"/>
    <w:rsid w:val="005C5D19"/>
    <w:rsid w:val="005C613F"/>
    <w:rsid w:val="005C6A0E"/>
    <w:rsid w:val="005C78AC"/>
    <w:rsid w:val="005D0783"/>
    <w:rsid w:val="005D1830"/>
    <w:rsid w:val="005D44E9"/>
    <w:rsid w:val="005D4ED4"/>
    <w:rsid w:val="005D5438"/>
    <w:rsid w:val="005D5660"/>
    <w:rsid w:val="005D56E1"/>
    <w:rsid w:val="005D5FA5"/>
    <w:rsid w:val="005D6073"/>
    <w:rsid w:val="005D6952"/>
    <w:rsid w:val="005E00EB"/>
    <w:rsid w:val="005E01A7"/>
    <w:rsid w:val="005E142F"/>
    <w:rsid w:val="005E194E"/>
    <w:rsid w:val="005E1AFD"/>
    <w:rsid w:val="005E1DCB"/>
    <w:rsid w:val="005E2C15"/>
    <w:rsid w:val="005E32CE"/>
    <w:rsid w:val="005E35E5"/>
    <w:rsid w:val="005E387F"/>
    <w:rsid w:val="005E47B0"/>
    <w:rsid w:val="005E518B"/>
    <w:rsid w:val="005E518F"/>
    <w:rsid w:val="005E56EB"/>
    <w:rsid w:val="005E5878"/>
    <w:rsid w:val="005E5EE8"/>
    <w:rsid w:val="005E5F80"/>
    <w:rsid w:val="005E7FFA"/>
    <w:rsid w:val="005F0441"/>
    <w:rsid w:val="005F15AE"/>
    <w:rsid w:val="005F16D3"/>
    <w:rsid w:val="005F2A1F"/>
    <w:rsid w:val="005F3C3A"/>
    <w:rsid w:val="005F3CA4"/>
    <w:rsid w:val="005F3F12"/>
    <w:rsid w:val="005F43CD"/>
    <w:rsid w:val="005F45B5"/>
    <w:rsid w:val="005F471B"/>
    <w:rsid w:val="005F4DD8"/>
    <w:rsid w:val="005F5179"/>
    <w:rsid w:val="005F5B7D"/>
    <w:rsid w:val="00600788"/>
    <w:rsid w:val="00601E5F"/>
    <w:rsid w:val="00602232"/>
    <w:rsid w:val="00602C6F"/>
    <w:rsid w:val="00602DBD"/>
    <w:rsid w:val="006037DE"/>
    <w:rsid w:val="00603EAD"/>
    <w:rsid w:val="00605185"/>
    <w:rsid w:val="006101A3"/>
    <w:rsid w:val="00610DF2"/>
    <w:rsid w:val="00612A64"/>
    <w:rsid w:val="00612E47"/>
    <w:rsid w:val="0061426D"/>
    <w:rsid w:val="00614B9A"/>
    <w:rsid w:val="006168AF"/>
    <w:rsid w:val="00616CB6"/>
    <w:rsid w:val="0062103D"/>
    <w:rsid w:val="0062115C"/>
    <w:rsid w:val="00621B99"/>
    <w:rsid w:val="0062204D"/>
    <w:rsid w:val="0062297E"/>
    <w:rsid w:val="00622B50"/>
    <w:rsid w:val="00622E0C"/>
    <w:rsid w:val="00622E33"/>
    <w:rsid w:val="006232C6"/>
    <w:rsid w:val="006237F5"/>
    <w:rsid w:val="00624F84"/>
    <w:rsid w:val="00625304"/>
    <w:rsid w:val="00625B72"/>
    <w:rsid w:val="00625EC7"/>
    <w:rsid w:val="00631880"/>
    <w:rsid w:val="00632152"/>
    <w:rsid w:val="0063401C"/>
    <w:rsid w:val="00634ED8"/>
    <w:rsid w:val="00635722"/>
    <w:rsid w:val="006363FA"/>
    <w:rsid w:val="00636921"/>
    <w:rsid w:val="0063695E"/>
    <w:rsid w:val="006369C4"/>
    <w:rsid w:val="0063705C"/>
    <w:rsid w:val="00637FB7"/>
    <w:rsid w:val="006403C6"/>
    <w:rsid w:val="00640BA2"/>
    <w:rsid w:val="006419C8"/>
    <w:rsid w:val="006429E2"/>
    <w:rsid w:val="006439BA"/>
    <w:rsid w:val="006446C6"/>
    <w:rsid w:val="00644BD9"/>
    <w:rsid w:val="00644FCA"/>
    <w:rsid w:val="00645E9F"/>
    <w:rsid w:val="00646624"/>
    <w:rsid w:val="00646E2C"/>
    <w:rsid w:val="006473D5"/>
    <w:rsid w:val="00647A83"/>
    <w:rsid w:val="00647FAB"/>
    <w:rsid w:val="00650E41"/>
    <w:rsid w:val="00650F09"/>
    <w:rsid w:val="006517AC"/>
    <w:rsid w:val="00652456"/>
    <w:rsid w:val="00652999"/>
    <w:rsid w:val="00652C98"/>
    <w:rsid w:val="00653095"/>
    <w:rsid w:val="0065342A"/>
    <w:rsid w:val="006538C6"/>
    <w:rsid w:val="0065465B"/>
    <w:rsid w:val="00654DA0"/>
    <w:rsid w:val="00655343"/>
    <w:rsid w:val="00655FF2"/>
    <w:rsid w:val="00656F25"/>
    <w:rsid w:val="00657056"/>
    <w:rsid w:val="00657479"/>
    <w:rsid w:val="006605B3"/>
    <w:rsid w:val="00660799"/>
    <w:rsid w:val="00660AA3"/>
    <w:rsid w:val="00660B93"/>
    <w:rsid w:val="00660D26"/>
    <w:rsid w:val="00663C29"/>
    <w:rsid w:val="00663FE0"/>
    <w:rsid w:val="00664320"/>
    <w:rsid w:val="00664491"/>
    <w:rsid w:val="006650A9"/>
    <w:rsid w:val="0066709C"/>
    <w:rsid w:val="00667557"/>
    <w:rsid w:val="00667BAC"/>
    <w:rsid w:val="00667C83"/>
    <w:rsid w:val="006703E8"/>
    <w:rsid w:val="00670913"/>
    <w:rsid w:val="00671D6E"/>
    <w:rsid w:val="00673849"/>
    <w:rsid w:val="006748AC"/>
    <w:rsid w:val="00674A3A"/>
    <w:rsid w:val="00675620"/>
    <w:rsid w:val="0067583A"/>
    <w:rsid w:val="006758E2"/>
    <w:rsid w:val="006829A3"/>
    <w:rsid w:val="00682A7C"/>
    <w:rsid w:val="00683D06"/>
    <w:rsid w:val="00684C4E"/>
    <w:rsid w:val="00686606"/>
    <w:rsid w:val="00686747"/>
    <w:rsid w:val="006871E8"/>
    <w:rsid w:val="0068739F"/>
    <w:rsid w:val="00687C5E"/>
    <w:rsid w:val="0069003C"/>
    <w:rsid w:val="00690A38"/>
    <w:rsid w:val="00691FB4"/>
    <w:rsid w:val="006924A4"/>
    <w:rsid w:val="006939BC"/>
    <w:rsid w:val="00693FAD"/>
    <w:rsid w:val="0069445D"/>
    <w:rsid w:val="00694820"/>
    <w:rsid w:val="006950E5"/>
    <w:rsid w:val="0069595A"/>
    <w:rsid w:val="006965D1"/>
    <w:rsid w:val="00697619"/>
    <w:rsid w:val="006A00DA"/>
    <w:rsid w:val="006A082D"/>
    <w:rsid w:val="006A0E3D"/>
    <w:rsid w:val="006A1866"/>
    <w:rsid w:val="006A2DDE"/>
    <w:rsid w:val="006A348B"/>
    <w:rsid w:val="006A3A44"/>
    <w:rsid w:val="006A3E41"/>
    <w:rsid w:val="006A4994"/>
    <w:rsid w:val="006A5268"/>
    <w:rsid w:val="006A706C"/>
    <w:rsid w:val="006A782B"/>
    <w:rsid w:val="006A78B7"/>
    <w:rsid w:val="006B070D"/>
    <w:rsid w:val="006B1A9C"/>
    <w:rsid w:val="006B1D6C"/>
    <w:rsid w:val="006B3913"/>
    <w:rsid w:val="006B588E"/>
    <w:rsid w:val="006B6080"/>
    <w:rsid w:val="006B6591"/>
    <w:rsid w:val="006B7E4B"/>
    <w:rsid w:val="006C06E3"/>
    <w:rsid w:val="006C10A2"/>
    <w:rsid w:val="006C16A0"/>
    <w:rsid w:val="006C1EC3"/>
    <w:rsid w:val="006C2419"/>
    <w:rsid w:val="006C2789"/>
    <w:rsid w:val="006C2E4D"/>
    <w:rsid w:val="006C3B18"/>
    <w:rsid w:val="006C3F81"/>
    <w:rsid w:val="006C4270"/>
    <w:rsid w:val="006C4450"/>
    <w:rsid w:val="006C5172"/>
    <w:rsid w:val="006C5C4B"/>
    <w:rsid w:val="006C6D4A"/>
    <w:rsid w:val="006C7493"/>
    <w:rsid w:val="006C790F"/>
    <w:rsid w:val="006D00D1"/>
    <w:rsid w:val="006D0389"/>
    <w:rsid w:val="006D09D5"/>
    <w:rsid w:val="006D0EC0"/>
    <w:rsid w:val="006D187D"/>
    <w:rsid w:val="006D1968"/>
    <w:rsid w:val="006D1D5B"/>
    <w:rsid w:val="006D293C"/>
    <w:rsid w:val="006D47FF"/>
    <w:rsid w:val="006D48BA"/>
    <w:rsid w:val="006D4BB0"/>
    <w:rsid w:val="006D574D"/>
    <w:rsid w:val="006D5E4E"/>
    <w:rsid w:val="006D6484"/>
    <w:rsid w:val="006D76AC"/>
    <w:rsid w:val="006E08A1"/>
    <w:rsid w:val="006E128F"/>
    <w:rsid w:val="006E1ADB"/>
    <w:rsid w:val="006E29CA"/>
    <w:rsid w:val="006E3175"/>
    <w:rsid w:val="006E322C"/>
    <w:rsid w:val="006E3B8F"/>
    <w:rsid w:val="006E3C39"/>
    <w:rsid w:val="006E460E"/>
    <w:rsid w:val="006E4F37"/>
    <w:rsid w:val="006E610C"/>
    <w:rsid w:val="006E614D"/>
    <w:rsid w:val="006E6E4D"/>
    <w:rsid w:val="006E7371"/>
    <w:rsid w:val="006E74FA"/>
    <w:rsid w:val="006E760F"/>
    <w:rsid w:val="006E779C"/>
    <w:rsid w:val="006E79E9"/>
    <w:rsid w:val="006F14EE"/>
    <w:rsid w:val="006F198A"/>
    <w:rsid w:val="006F1A8B"/>
    <w:rsid w:val="006F22C4"/>
    <w:rsid w:val="006F2A19"/>
    <w:rsid w:val="006F2F08"/>
    <w:rsid w:val="006F31C1"/>
    <w:rsid w:val="006F4678"/>
    <w:rsid w:val="006F4B1F"/>
    <w:rsid w:val="006F5731"/>
    <w:rsid w:val="006F599F"/>
    <w:rsid w:val="006F7B84"/>
    <w:rsid w:val="00700F9B"/>
    <w:rsid w:val="00701059"/>
    <w:rsid w:val="00703170"/>
    <w:rsid w:val="007038CC"/>
    <w:rsid w:val="0070406E"/>
    <w:rsid w:val="0070453A"/>
    <w:rsid w:val="00704955"/>
    <w:rsid w:val="0070542E"/>
    <w:rsid w:val="007071C8"/>
    <w:rsid w:val="00707662"/>
    <w:rsid w:val="007102DD"/>
    <w:rsid w:val="007119FA"/>
    <w:rsid w:val="007125A4"/>
    <w:rsid w:val="00712CD3"/>
    <w:rsid w:val="007134DB"/>
    <w:rsid w:val="0071368E"/>
    <w:rsid w:val="0071740A"/>
    <w:rsid w:val="007175F1"/>
    <w:rsid w:val="007206C8"/>
    <w:rsid w:val="00722481"/>
    <w:rsid w:val="00723AAF"/>
    <w:rsid w:val="00724198"/>
    <w:rsid w:val="00724D79"/>
    <w:rsid w:val="00725057"/>
    <w:rsid w:val="007264B4"/>
    <w:rsid w:val="00726740"/>
    <w:rsid w:val="007273D3"/>
    <w:rsid w:val="00727FCB"/>
    <w:rsid w:val="00730B7C"/>
    <w:rsid w:val="00731EC3"/>
    <w:rsid w:val="00731F39"/>
    <w:rsid w:val="007323A1"/>
    <w:rsid w:val="007324E6"/>
    <w:rsid w:val="00735879"/>
    <w:rsid w:val="00737215"/>
    <w:rsid w:val="007375BC"/>
    <w:rsid w:val="00737DA5"/>
    <w:rsid w:val="0074026A"/>
    <w:rsid w:val="007402F7"/>
    <w:rsid w:val="00740991"/>
    <w:rsid w:val="00740C65"/>
    <w:rsid w:val="00742FE8"/>
    <w:rsid w:val="00743131"/>
    <w:rsid w:val="007434BD"/>
    <w:rsid w:val="00745C5A"/>
    <w:rsid w:val="007478E6"/>
    <w:rsid w:val="00750C0C"/>
    <w:rsid w:val="00751748"/>
    <w:rsid w:val="00751A2B"/>
    <w:rsid w:val="00751D7F"/>
    <w:rsid w:val="007522D6"/>
    <w:rsid w:val="007524AF"/>
    <w:rsid w:val="00753144"/>
    <w:rsid w:val="00753819"/>
    <w:rsid w:val="007542D6"/>
    <w:rsid w:val="00754C10"/>
    <w:rsid w:val="00755C8D"/>
    <w:rsid w:val="00756109"/>
    <w:rsid w:val="00757021"/>
    <w:rsid w:val="007573C9"/>
    <w:rsid w:val="0076183E"/>
    <w:rsid w:val="00761C53"/>
    <w:rsid w:val="007629C4"/>
    <w:rsid w:val="0076304D"/>
    <w:rsid w:val="00763791"/>
    <w:rsid w:val="00763C4E"/>
    <w:rsid w:val="00765B60"/>
    <w:rsid w:val="00765C3B"/>
    <w:rsid w:val="007665EF"/>
    <w:rsid w:val="007668A5"/>
    <w:rsid w:val="00766A4A"/>
    <w:rsid w:val="00766CFC"/>
    <w:rsid w:val="00767060"/>
    <w:rsid w:val="007700BE"/>
    <w:rsid w:val="00770137"/>
    <w:rsid w:val="007706D9"/>
    <w:rsid w:val="00770959"/>
    <w:rsid w:val="00770F09"/>
    <w:rsid w:val="0077122E"/>
    <w:rsid w:val="00771A2C"/>
    <w:rsid w:val="007720D2"/>
    <w:rsid w:val="007723BF"/>
    <w:rsid w:val="00772BFA"/>
    <w:rsid w:val="007746CD"/>
    <w:rsid w:val="0077566C"/>
    <w:rsid w:val="0077566D"/>
    <w:rsid w:val="00776DBF"/>
    <w:rsid w:val="00777543"/>
    <w:rsid w:val="007779E3"/>
    <w:rsid w:val="00777B5B"/>
    <w:rsid w:val="00780041"/>
    <w:rsid w:val="00780106"/>
    <w:rsid w:val="00780275"/>
    <w:rsid w:val="00780C97"/>
    <w:rsid w:val="00781439"/>
    <w:rsid w:val="00781CE0"/>
    <w:rsid w:val="00781E83"/>
    <w:rsid w:val="0078436C"/>
    <w:rsid w:val="00785B81"/>
    <w:rsid w:val="007867C1"/>
    <w:rsid w:val="00787E6C"/>
    <w:rsid w:val="00790044"/>
    <w:rsid w:val="00790240"/>
    <w:rsid w:val="00790D4B"/>
    <w:rsid w:val="00791636"/>
    <w:rsid w:val="007919EF"/>
    <w:rsid w:val="00791B6C"/>
    <w:rsid w:val="007920C2"/>
    <w:rsid w:val="00792650"/>
    <w:rsid w:val="00792F41"/>
    <w:rsid w:val="007943EA"/>
    <w:rsid w:val="00794BCA"/>
    <w:rsid w:val="00794C38"/>
    <w:rsid w:val="00794E9C"/>
    <w:rsid w:val="0079517A"/>
    <w:rsid w:val="00795A4A"/>
    <w:rsid w:val="00796991"/>
    <w:rsid w:val="007974D8"/>
    <w:rsid w:val="00797DA5"/>
    <w:rsid w:val="007A002B"/>
    <w:rsid w:val="007A0335"/>
    <w:rsid w:val="007A194D"/>
    <w:rsid w:val="007A1FAB"/>
    <w:rsid w:val="007A2420"/>
    <w:rsid w:val="007A2686"/>
    <w:rsid w:val="007A3698"/>
    <w:rsid w:val="007A4880"/>
    <w:rsid w:val="007A530A"/>
    <w:rsid w:val="007A6806"/>
    <w:rsid w:val="007A6DC4"/>
    <w:rsid w:val="007B00D7"/>
    <w:rsid w:val="007B0247"/>
    <w:rsid w:val="007B0547"/>
    <w:rsid w:val="007B14AB"/>
    <w:rsid w:val="007B1570"/>
    <w:rsid w:val="007B2418"/>
    <w:rsid w:val="007B2F1F"/>
    <w:rsid w:val="007B3065"/>
    <w:rsid w:val="007B39EA"/>
    <w:rsid w:val="007B4049"/>
    <w:rsid w:val="007B4473"/>
    <w:rsid w:val="007B4C5B"/>
    <w:rsid w:val="007B6237"/>
    <w:rsid w:val="007B6871"/>
    <w:rsid w:val="007B7140"/>
    <w:rsid w:val="007B777E"/>
    <w:rsid w:val="007C3600"/>
    <w:rsid w:val="007C3FDF"/>
    <w:rsid w:val="007C4BBA"/>
    <w:rsid w:val="007C575B"/>
    <w:rsid w:val="007C5CD3"/>
    <w:rsid w:val="007C664D"/>
    <w:rsid w:val="007D0063"/>
    <w:rsid w:val="007D01D9"/>
    <w:rsid w:val="007D096C"/>
    <w:rsid w:val="007D0DC5"/>
    <w:rsid w:val="007D38A9"/>
    <w:rsid w:val="007D4CD1"/>
    <w:rsid w:val="007D558A"/>
    <w:rsid w:val="007D5B1A"/>
    <w:rsid w:val="007E0245"/>
    <w:rsid w:val="007E1D60"/>
    <w:rsid w:val="007E22E5"/>
    <w:rsid w:val="007E2AEB"/>
    <w:rsid w:val="007E4393"/>
    <w:rsid w:val="007E43E8"/>
    <w:rsid w:val="007E442F"/>
    <w:rsid w:val="007E467B"/>
    <w:rsid w:val="007E6A2B"/>
    <w:rsid w:val="007E73DD"/>
    <w:rsid w:val="007E7526"/>
    <w:rsid w:val="007F0D72"/>
    <w:rsid w:val="007F279B"/>
    <w:rsid w:val="007F2831"/>
    <w:rsid w:val="007F2E4E"/>
    <w:rsid w:val="007F396E"/>
    <w:rsid w:val="007F428F"/>
    <w:rsid w:val="007F53BF"/>
    <w:rsid w:val="007F6C4F"/>
    <w:rsid w:val="007F7CCD"/>
    <w:rsid w:val="00800A20"/>
    <w:rsid w:val="00801A49"/>
    <w:rsid w:val="00801C29"/>
    <w:rsid w:val="0080258A"/>
    <w:rsid w:val="008038D2"/>
    <w:rsid w:val="00803984"/>
    <w:rsid w:val="00803D78"/>
    <w:rsid w:val="008062FE"/>
    <w:rsid w:val="0080661D"/>
    <w:rsid w:val="00806CBD"/>
    <w:rsid w:val="00807481"/>
    <w:rsid w:val="008079C5"/>
    <w:rsid w:val="008079FF"/>
    <w:rsid w:val="00807E8A"/>
    <w:rsid w:val="0081091F"/>
    <w:rsid w:val="00812610"/>
    <w:rsid w:val="00812E7F"/>
    <w:rsid w:val="00813635"/>
    <w:rsid w:val="008143B5"/>
    <w:rsid w:val="00815180"/>
    <w:rsid w:val="0081591E"/>
    <w:rsid w:val="0081596F"/>
    <w:rsid w:val="00815E6C"/>
    <w:rsid w:val="00816A46"/>
    <w:rsid w:val="00820CD0"/>
    <w:rsid w:val="008214FB"/>
    <w:rsid w:val="00821858"/>
    <w:rsid w:val="00821A9C"/>
    <w:rsid w:val="0082369D"/>
    <w:rsid w:val="0082408C"/>
    <w:rsid w:val="008264B0"/>
    <w:rsid w:val="00826B8B"/>
    <w:rsid w:val="00830BD2"/>
    <w:rsid w:val="00830D67"/>
    <w:rsid w:val="00831247"/>
    <w:rsid w:val="00833506"/>
    <w:rsid w:val="00833617"/>
    <w:rsid w:val="00833651"/>
    <w:rsid w:val="00834DE8"/>
    <w:rsid w:val="00835401"/>
    <w:rsid w:val="00835D56"/>
    <w:rsid w:val="0084050C"/>
    <w:rsid w:val="00840BD7"/>
    <w:rsid w:val="00841942"/>
    <w:rsid w:val="00842B88"/>
    <w:rsid w:val="00843336"/>
    <w:rsid w:val="00843763"/>
    <w:rsid w:val="0084449E"/>
    <w:rsid w:val="00845838"/>
    <w:rsid w:val="0084699C"/>
    <w:rsid w:val="00846E38"/>
    <w:rsid w:val="00847CF0"/>
    <w:rsid w:val="00847D42"/>
    <w:rsid w:val="0085051D"/>
    <w:rsid w:val="00850B25"/>
    <w:rsid w:val="00852351"/>
    <w:rsid w:val="00852747"/>
    <w:rsid w:val="0085435C"/>
    <w:rsid w:val="00854532"/>
    <w:rsid w:val="0085634E"/>
    <w:rsid w:val="00856FB8"/>
    <w:rsid w:val="00856FBF"/>
    <w:rsid w:val="00857232"/>
    <w:rsid w:val="008573A1"/>
    <w:rsid w:val="00860D6B"/>
    <w:rsid w:val="008626AA"/>
    <w:rsid w:val="008629BF"/>
    <w:rsid w:val="008631FB"/>
    <w:rsid w:val="00865517"/>
    <w:rsid w:val="00866CD4"/>
    <w:rsid w:val="00866EF7"/>
    <w:rsid w:val="008679CD"/>
    <w:rsid w:val="0087025C"/>
    <w:rsid w:val="00872F11"/>
    <w:rsid w:val="00872F67"/>
    <w:rsid w:val="00874232"/>
    <w:rsid w:val="008743DE"/>
    <w:rsid w:val="00874F17"/>
    <w:rsid w:val="00875EB2"/>
    <w:rsid w:val="008774CE"/>
    <w:rsid w:val="0087769A"/>
    <w:rsid w:val="008800FA"/>
    <w:rsid w:val="00880366"/>
    <w:rsid w:val="00881E3D"/>
    <w:rsid w:val="00882007"/>
    <w:rsid w:val="00882456"/>
    <w:rsid w:val="00882CDD"/>
    <w:rsid w:val="00882E7F"/>
    <w:rsid w:val="00884274"/>
    <w:rsid w:val="0088446B"/>
    <w:rsid w:val="00884994"/>
    <w:rsid w:val="00884AEF"/>
    <w:rsid w:val="00884F39"/>
    <w:rsid w:val="0088560C"/>
    <w:rsid w:val="00886142"/>
    <w:rsid w:val="00887842"/>
    <w:rsid w:val="00887CDD"/>
    <w:rsid w:val="00887F27"/>
    <w:rsid w:val="00890342"/>
    <w:rsid w:val="008908B4"/>
    <w:rsid w:val="00891823"/>
    <w:rsid w:val="00892641"/>
    <w:rsid w:val="008930C1"/>
    <w:rsid w:val="008931BE"/>
    <w:rsid w:val="00893300"/>
    <w:rsid w:val="00893662"/>
    <w:rsid w:val="00893D90"/>
    <w:rsid w:val="00894CE7"/>
    <w:rsid w:val="00896FF7"/>
    <w:rsid w:val="008A0450"/>
    <w:rsid w:val="008A077A"/>
    <w:rsid w:val="008A07A1"/>
    <w:rsid w:val="008A168E"/>
    <w:rsid w:val="008A29FB"/>
    <w:rsid w:val="008A301D"/>
    <w:rsid w:val="008B020C"/>
    <w:rsid w:val="008B287F"/>
    <w:rsid w:val="008B3076"/>
    <w:rsid w:val="008B3BDF"/>
    <w:rsid w:val="008B3E1E"/>
    <w:rsid w:val="008B5B63"/>
    <w:rsid w:val="008B653D"/>
    <w:rsid w:val="008B66D8"/>
    <w:rsid w:val="008B6AD1"/>
    <w:rsid w:val="008C0476"/>
    <w:rsid w:val="008C04ED"/>
    <w:rsid w:val="008C04FC"/>
    <w:rsid w:val="008C31EB"/>
    <w:rsid w:val="008C4087"/>
    <w:rsid w:val="008C4FD4"/>
    <w:rsid w:val="008C5A67"/>
    <w:rsid w:val="008C6A38"/>
    <w:rsid w:val="008C74A6"/>
    <w:rsid w:val="008C771F"/>
    <w:rsid w:val="008C78D3"/>
    <w:rsid w:val="008D2B09"/>
    <w:rsid w:val="008D31AE"/>
    <w:rsid w:val="008D3D2A"/>
    <w:rsid w:val="008D4C59"/>
    <w:rsid w:val="008D6522"/>
    <w:rsid w:val="008D7582"/>
    <w:rsid w:val="008E0211"/>
    <w:rsid w:val="008E0DCC"/>
    <w:rsid w:val="008E1607"/>
    <w:rsid w:val="008E193B"/>
    <w:rsid w:val="008E40CF"/>
    <w:rsid w:val="008E5182"/>
    <w:rsid w:val="008E63B3"/>
    <w:rsid w:val="008E6646"/>
    <w:rsid w:val="008E6CB5"/>
    <w:rsid w:val="008E747B"/>
    <w:rsid w:val="008F0E4D"/>
    <w:rsid w:val="008F162F"/>
    <w:rsid w:val="008F2840"/>
    <w:rsid w:val="008F390F"/>
    <w:rsid w:val="008F432C"/>
    <w:rsid w:val="008F452D"/>
    <w:rsid w:val="008F4CAE"/>
    <w:rsid w:val="008F5B96"/>
    <w:rsid w:val="008F5C1B"/>
    <w:rsid w:val="008F6803"/>
    <w:rsid w:val="008F748B"/>
    <w:rsid w:val="009002F9"/>
    <w:rsid w:val="0090044A"/>
    <w:rsid w:val="00901529"/>
    <w:rsid w:val="00901DA9"/>
    <w:rsid w:val="009024D8"/>
    <w:rsid w:val="009027B5"/>
    <w:rsid w:val="00903AB5"/>
    <w:rsid w:val="00903E6B"/>
    <w:rsid w:val="00904A67"/>
    <w:rsid w:val="009050F7"/>
    <w:rsid w:val="0090527D"/>
    <w:rsid w:val="00906001"/>
    <w:rsid w:val="009061D5"/>
    <w:rsid w:val="009062F5"/>
    <w:rsid w:val="00906510"/>
    <w:rsid w:val="00906658"/>
    <w:rsid w:val="0090706A"/>
    <w:rsid w:val="00910F34"/>
    <w:rsid w:val="009114B0"/>
    <w:rsid w:val="009123C1"/>
    <w:rsid w:val="0091328F"/>
    <w:rsid w:val="00914800"/>
    <w:rsid w:val="0091502D"/>
    <w:rsid w:val="009159BC"/>
    <w:rsid w:val="00916756"/>
    <w:rsid w:val="00920297"/>
    <w:rsid w:val="0092083C"/>
    <w:rsid w:val="00920FDB"/>
    <w:rsid w:val="009213E9"/>
    <w:rsid w:val="00922722"/>
    <w:rsid w:val="00922AE1"/>
    <w:rsid w:val="00922B9B"/>
    <w:rsid w:val="0092302C"/>
    <w:rsid w:val="00924116"/>
    <w:rsid w:val="0092532D"/>
    <w:rsid w:val="009257CA"/>
    <w:rsid w:val="00925B6B"/>
    <w:rsid w:val="00927FE5"/>
    <w:rsid w:val="00930330"/>
    <w:rsid w:val="00930942"/>
    <w:rsid w:val="009309C9"/>
    <w:rsid w:val="00930A89"/>
    <w:rsid w:val="00930E60"/>
    <w:rsid w:val="00931AF0"/>
    <w:rsid w:val="00932154"/>
    <w:rsid w:val="0093217C"/>
    <w:rsid w:val="009326AA"/>
    <w:rsid w:val="00933AAC"/>
    <w:rsid w:val="00933EFF"/>
    <w:rsid w:val="00935815"/>
    <w:rsid w:val="00935B29"/>
    <w:rsid w:val="00935B7F"/>
    <w:rsid w:val="00941B54"/>
    <w:rsid w:val="00942D1E"/>
    <w:rsid w:val="00942F6D"/>
    <w:rsid w:val="00944CFD"/>
    <w:rsid w:val="00947441"/>
    <w:rsid w:val="00947D39"/>
    <w:rsid w:val="00947F49"/>
    <w:rsid w:val="009502A0"/>
    <w:rsid w:val="00951500"/>
    <w:rsid w:val="00951C45"/>
    <w:rsid w:val="00951DAB"/>
    <w:rsid w:val="00951FC7"/>
    <w:rsid w:val="00952270"/>
    <w:rsid w:val="00953527"/>
    <w:rsid w:val="0095431A"/>
    <w:rsid w:val="00955AC1"/>
    <w:rsid w:val="0095609D"/>
    <w:rsid w:val="0095701F"/>
    <w:rsid w:val="00957ADD"/>
    <w:rsid w:val="00960A5E"/>
    <w:rsid w:val="00961CEC"/>
    <w:rsid w:val="009627EB"/>
    <w:rsid w:val="009631FA"/>
    <w:rsid w:val="00964E24"/>
    <w:rsid w:val="00966702"/>
    <w:rsid w:val="009669A1"/>
    <w:rsid w:val="00966A43"/>
    <w:rsid w:val="0096709C"/>
    <w:rsid w:val="00967156"/>
    <w:rsid w:val="0096722E"/>
    <w:rsid w:val="00967332"/>
    <w:rsid w:val="00967A23"/>
    <w:rsid w:val="0097053E"/>
    <w:rsid w:val="00970764"/>
    <w:rsid w:val="00971279"/>
    <w:rsid w:val="009723D6"/>
    <w:rsid w:val="00972C3C"/>
    <w:rsid w:val="009742BF"/>
    <w:rsid w:val="009742F5"/>
    <w:rsid w:val="00974938"/>
    <w:rsid w:val="009803A5"/>
    <w:rsid w:val="00980CED"/>
    <w:rsid w:val="009829FB"/>
    <w:rsid w:val="00983D8C"/>
    <w:rsid w:val="00983FFF"/>
    <w:rsid w:val="00984D99"/>
    <w:rsid w:val="009855BE"/>
    <w:rsid w:val="00986619"/>
    <w:rsid w:val="00986F8B"/>
    <w:rsid w:val="0098749C"/>
    <w:rsid w:val="00990093"/>
    <w:rsid w:val="00990777"/>
    <w:rsid w:val="009907AB"/>
    <w:rsid w:val="00990AD6"/>
    <w:rsid w:val="0099198C"/>
    <w:rsid w:val="0099260D"/>
    <w:rsid w:val="00992936"/>
    <w:rsid w:val="00993408"/>
    <w:rsid w:val="009938D2"/>
    <w:rsid w:val="00993D15"/>
    <w:rsid w:val="009951BB"/>
    <w:rsid w:val="00995B20"/>
    <w:rsid w:val="00996521"/>
    <w:rsid w:val="00997118"/>
    <w:rsid w:val="00997B91"/>
    <w:rsid w:val="00997D98"/>
    <w:rsid w:val="009A15C6"/>
    <w:rsid w:val="009A1924"/>
    <w:rsid w:val="009A1E2E"/>
    <w:rsid w:val="009A34B7"/>
    <w:rsid w:val="009A38C3"/>
    <w:rsid w:val="009A5446"/>
    <w:rsid w:val="009A778F"/>
    <w:rsid w:val="009B1F32"/>
    <w:rsid w:val="009B28DF"/>
    <w:rsid w:val="009B403A"/>
    <w:rsid w:val="009B406E"/>
    <w:rsid w:val="009B47A9"/>
    <w:rsid w:val="009B4810"/>
    <w:rsid w:val="009B4990"/>
    <w:rsid w:val="009B4F35"/>
    <w:rsid w:val="009B596C"/>
    <w:rsid w:val="009B5C64"/>
    <w:rsid w:val="009B5F2A"/>
    <w:rsid w:val="009B69FB"/>
    <w:rsid w:val="009B6D42"/>
    <w:rsid w:val="009B6E6D"/>
    <w:rsid w:val="009B79CB"/>
    <w:rsid w:val="009C0A3C"/>
    <w:rsid w:val="009C13D2"/>
    <w:rsid w:val="009C21B5"/>
    <w:rsid w:val="009C5CF0"/>
    <w:rsid w:val="009C5F0A"/>
    <w:rsid w:val="009C756A"/>
    <w:rsid w:val="009D091F"/>
    <w:rsid w:val="009D0E5C"/>
    <w:rsid w:val="009D1369"/>
    <w:rsid w:val="009D1721"/>
    <w:rsid w:val="009D1727"/>
    <w:rsid w:val="009D28EA"/>
    <w:rsid w:val="009D31CB"/>
    <w:rsid w:val="009D4D40"/>
    <w:rsid w:val="009D69EA"/>
    <w:rsid w:val="009E0099"/>
    <w:rsid w:val="009E0323"/>
    <w:rsid w:val="009E2E12"/>
    <w:rsid w:val="009E3495"/>
    <w:rsid w:val="009E40FB"/>
    <w:rsid w:val="009E5283"/>
    <w:rsid w:val="009E5325"/>
    <w:rsid w:val="009E63EF"/>
    <w:rsid w:val="009E6A6C"/>
    <w:rsid w:val="009E7DD0"/>
    <w:rsid w:val="009F0691"/>
    <w:rsid w:val="009F0858"/>
    <w:rsid w:val="009F1A0C"/>
    <w:rsid w:val="009F1D0C"/>
    <w:rsid w:val="009F20A1"/>
    <w:rsid w:val="009F2C35"/>
    <w:rsid w:val="009F352A"/>
    <w:rsid w:val="009F3AD0"/>
    <w:rsid w:val="009F3BA9"/>
    <w:rsid w:val="009F6C9E"/>
    <w:rsid w:val="00A00006"/>
    <w:rsid w:val="00A009B2"/>
    <w:rsid w:val="00A0155D"/>
    <w:rsid w:val="00A01E1D"/>
    <w:rsid w:val="00A032D6"/>
    <w:rsid w:val="00A03579"/>
    <w:rsid w:val="00A03816"/>
    <w:rsid w:val="00A03FF1"/>
    <w:rsid w:val="00A056E5"/>
    <w:rsid w:val="00A0674D"/>
    <w:rsid w:val="00A07ABD"/>
    <w:rsid w:val="00A07D06"/>
    <w:rsid w:val="00A11FBC"/>
    <w:rsid w:val="00A12B64"/>
    <w:rsid w:val="00A12DE4"/>
    <w:rsid w:val="00A12F6E"/>
    <w:rsid w:val="00A13665"/>
    <w:rsid w:val="00A1387F"/>
    <w:rsid w:val="00A143F0"/>
    <w:rsid w:val="00A14491"/>
    <w:rsid w:val="00A14B52"/>
    <w:rsid w:val="00A15387"/>
    <w:rsid w:val="00A157B9"/>
    <w:rsid w:val="00A16071"/>
    <w:rsid w:val="00A16B59"/>
    <w:rsid w:val="00A17C5A"/>
    <w:rsid w:val="00A17C69"/>
    <w:rsid w:val="00A21891"/>
    <w:rsid w:val="00A21DCB"/>
    <w:rsid w:val="00A22E5D"/>
    <w:rsid w:val="00A237FE"/>
    <w:rsid w:val="00A23903"/>
    <w:rsid w:val="00A24533"/>
    <w:rsid w:val="00A256F5"/>
    <w:rsid w:val="00A262C2"/>
    <w:rsid w:val="00A31D6B"/>
    <w:rsid w:val="00A32CB7"/>
    <w:rsid w:val="00A33095"/>
    <w:rsid w:val="00A33470"/>
    <w:rsid w:val="00A33823"/>
    <w:rsid w:val="00A35538"/>
    <w:rsid w:val="00A40B2B"/>
    <w:rsid w:val="00A4161E"/>
    <w:rsid w:val="00A4193B"/>
    <w:rsid w:val="00A42CE3"/>
    <w:rsid w:val="00A42DFC"/>
    <w:rsid w:val="00A42F6D"/>
    <w:rsid w:val="00A43484"/>
    <w:rsid w:val="00A45465"/>
    <w:rsid w:val="00A45CD1"/>
    <w:rsid w:val="00A47BD9"/>
    <w:rsid w:val="00A47F77"/>
    <w:rsid w:val="00A5008E"/>
    <w:rsid w:val="00A500AF"/>
    <w:rsid w:val="00A50867"/>
    <w:rsid w:val="00A51999"/>
    <w:rsid w:val="00A51E36"/>
    <w:rsid w:val="00A51E53"/>
    <w:rsid w:val="00A525D4"/>
    <w:rsid w:val="00A5289D"/>
    <w:rsid w:val="00A53209"/>
    <w:rsid w:val="00A53599"/>
    <w:rsid w:val="00A53F48"/>
    <w:rsid w:val="00A53F51"/>
    <w:rsid w:val="00A54508"/>
    <w:rsid w:val="00A57905"/>
    <w:rsid w:val="00A57B00"/>
    <w:rsid w:val="00A6059A"/>
    <w:rsid w:val="00A60F9B"/>
    <w:rsid w:val="00A62096"/>
    <w:rsid w:val="00A62611"/>
    <w:rsid w:val="00A63C5D"/>
    <w:rsid w:val="00A648DF"/>
    <w:rsid w:val="00A64B24"/>
    <w:rsid w:val="00A64C6A"/>
    <w:rsid w:val="00A6611D"/>
    <w:rsid w:val="00A667B3"/>
    <w:rsid w:val="00A66C62"/>
    <w:rsid w:val="00A66D7C"/>
    <w:rsid w:val="00A6731E"/>
    <w:rsid w:val="00A70997"/>
    <w:rsid w:val="00A70B71"/>
    <w:rsid w:val="00A71CED"/>
    <w:rsid w:val="00A72197"/>
    <w:rsid w:val="00A749A5"/>
    <w:rsid w:val="00A750DD"/>
    <w:rsid w:val="00A751D4"/>
    <w:rsid w:val="00A75ED2"/>
    <w:rsid w:val="00A767B9"/>
    <w:rsid w:val="00A76E73"/>
    <w:rsid w:val="00A77DDE"/>
    <w:rsid w:val="00A8184B"/>
    <w:rsid w:val="00A82335"/>
    <w:rsid w:val="00A83905"/>
    <w:rsid w:val="00A841A5"/>
    <w:rsid w:val="00A84F27"/>
    <w:rsid w:val="00A86A9B"/>
    <w:rsid w:val="00A86C98"/>
    <w:rsid w:val="00A873C6"/>
    <w:rsid w:val="00A87C7B"/>
    <w:rsid w:val="00A902C6"/>
    <w:rsid w:val="00A9055F"/>
    <w:rsid w:val="00A907E1"/>
    <w:rsid w:val="00A90E82"/>
    <w:rsid w:val="00A913E6"/>
    <w:rsid w:val="00A92409"/>
    <w:rsid w:val="00A92FCE"/>
    <w:rsid w:val="00A94F63"/>
    <w:rsid w:val="00A950A1"/>
    <w:rsid w:val="00A9516E"/>
    <w:rsid w:val="00A95556"/>
    <w:rsid w:val="00A96199"/>
    <w:rsid w:val="00A9715E"/>
    <w:rsid w:val="00A9726F"/>
    <w:rsid w:val="00A97D1F"/>
    <w:rsid w:val="00AA15D8"/>
    <w:rsid w:val="00AA1E41"/>
    <w:rsid w:val="00AA2699"/>
    <w:rsid w:val="00AA4026"/>
    <w:rsid w:val="00AA4437"/>
    <w:rsid w:val="00AA48B0"/>
    <w:rsid w:val="00AA4CF7"/>
    <w:rsid w:val="00AA6355"/>
    <w:rsid w:val="00AA6958"/>
    <w:rsid w:val="00AB08AB"/>
    <w:rsid w:val="00AB0A12"/>
    <w:rsid w:val="00AB113A"/>
    <w:rsid w:val="00AB190D"/>
    <w:rsid w:val="00AB1FE9"/>
    <w:rsid w:val="00AB205E"/>
    <w:rsid w:val="00AB20A3"/>
    <w:rsid w:val="00AB4088"/>
    <w:rsid w:val="00AB4BB0"/>
    <w:rsid w:val="00AB5987"/>
    <w:rsid w:val="00AB7C57"/>
    <w:rsid w:val="00AC0126"/>
    <w:rsid w:val="00AC0DB6"/>
    <w:rsid w:val="00AC1092"/>
    <w:rsid w:val="00AC1135"/>
    <w:rsid w:val="00AC212F"/>
    <w:rsid w:val="00AC28FC"/>
    <w:rsid w:val="00AC29CD"/>
    <w:rsid w:val="00AC4143"/>
    <w:rsid w:val="00AC4D0B"/>
    <w:rsid w:val="00AC5188"/>
    <w:rsid w:val="00AC5284"/>
    <w:rsid w:val="00AC543A"/>
    <w:rsid w:val="00AC5C8A"/>
    <w:rsid w:val="00AC67A4"/>
    <w:rsid w:val="00AC68CC"/>
    <w:rsid w:val="00AD076F"/>
    <w:rsid w:val="00AD0988"/>
    <w:rsid w:val="00AD1026"/>
    <w:rsid w:val="00AD161A"/>
    <w:rsid w:val="00AD4059"/>
    <w:rsid w:val="00AD42FD"/>
    <w:rsid w:val="00AE03B4"/>
    <w:rsid w:val="00AE0548"/>
    <w:rsid w:val="00AE1368"/>
    <w:rsid w:val="00AE1385"/>
    <w:rsid w:val="00AE1BD8"/>
    <w:rsid w:val="00AE1E59"/>
    <w:rsid w:val="00AE1FAD"/>
    <w:rsid w:val="00AE21AD"/>
    <w:rsid w:val="00AE234E"/>
    <w:rsid w:val="00AE3A6C"/>
    <w:rsid w:val="00AE3DD1"/>
    <w:rsid w:val="00AE52A1"/>
    <w:rsid w:val="00AE559A"/>
    <w:rsid w:val="00AE5778"/>
    <w:rsid w:val="00AE5AC7"/>
    <w:rsid w:val="00AE5B47"/>
    <w:rsid w:val="00AE5C2A"/>
    <w:rsid w:val="00AE6188"/>
    <w:rsid w:val="00AE61FA"/>
    <w:rsid w:val="00AE6A3D"/>
    <w:rsid w:val="00AE72BB"/>
    <w:rsid w:val="00AE79CD"/>
    <w:rsid w:val="00AF037D"/>
    <w:rsid w:val="00AF0DC0"/>
    <w:rsid w:val="00AF1F38"/>
    <w:rsid w:val="00AF29E7"/>
    <w:rsid w:val="00AF40BE"/>
    <w:rsid w:val="00AF45ED"/>
    <w:rsid w:val="00AF4B0D"/>
    <w:rsid w:val="00AF5D62"/>
    <w:rsid w:val="00AF5F01"/>
    <w:rsid w:val="00AF608F"/>
    <w:rsid w:val="00B03842"/>
    <w:rsid w:val="00B0413F"/>
    <w:rsid w:val="00B04EA6"/>
    <w:rsid w:val="00B0514A"/>
    <w:rsid w:val="00B069FA"/>
    <w:rsid w:val="00B070F7"/>
    <w:rsid w:val="00B071D3"/>
    <w:rsid w:val="00B10D01"/>
    <w:rsid w:val="00B11154"/>
    <w:rsid w:val="00B11D18"/>
    <w:rsid w:val="00B1208F"/>
    <w:rsid w:val="00B13F8E"/>
    <w:rsid w:val="00B1432B"/>
    <w:rsid w:val="00B146D8"/>
    <w:rsid w:val="00B14D8C"/>
    <w:rsid w:val="00B1597F"/>
    <w:rsid w:val="00B20A28"/>
    <w:rsid w:val="00B21131"/>
    <w:rsid w:val="00B2428D"/>
    <w:rsid w:val="00B25B6A"/>
    <w:rsid w:val="00B2645B"/>
    <w:rsid w:val="00B30D16"/>
    <w:rsid w:val="00B31464"/>
    <w:rsid w:val="00B31889"/>
    <w:rsid w:val="00B3208C"/>
    <w:rsid w:val="00B32399"/>
    <w:rsid w:val="00B33092"/>
    <w:rsid w:val="00B339ED"/>
    <w:rsid w:val="00B33BFB"/>
    <w:rsid w:val="00B33E9B"/>
    <w:rsid w:val="00B34272"/>
    <w:rsid w:val="00B34DB5"/>
    <w:rsid w:val="00B34E51"/>
    <w:rsid w:val="00B34F93"/>
    <w:rsid w:val="00B3702F"/>
    <w:rsid w:val="00B40ED4"/>
    <w:rsid w:val="00B41316"/>
    <w:rsid w:val="00B41784"/>
    <w:rsid w:val="00B42B98"/>
    <w:rsid w:val="00B43E6C"/>
    <w:rsid w:val="00B44121"/>
    <w:rsid w:val="00B454C2"/>
    <w:rsid w:val="00B45AF0"/>
    <w:rsid w:val="00B45B40"/>
    <w:rsid w:val="00B465D2"/>
    <w:rsid w:val="00B46A93"/>
    <w:rsid w:val="00B46D5D"/>
    <w:rsid w:val="00B47844"/>
    <w:rsid w:val="00B47CDC"/>
    <w:rsid w:val="00B47E18"/>
    <w:rsid w:val="00B50104"/>
    <w:rsid w:val="00B503C8"/>
    <w:rsid w:val="00B50F65"/>
    <w:rsid w:val="00B5238C"/>
    <w:rsid w:val="00B52CD4"/>
    <w:rsid w:val="00B5306E"/>
    <w:rsid w:val="00B5360B"/>
    <w:rsid w:val="00B53A79"/>
    <w:rsid w:val="00B54C37"/>
    <w:rsid w:val="00B55C52"/>
    <w:rsid w:val="00B56454"/>
    <w:rsid w:val="00B56806"/>
    <w:rsid w:val="00B56B38"/>
    <w:rsid w:val="00B570EA"/>
    <w:rsid w:val="00B577E1"/>
    <w:rsid w:val="00B57F24"/>
    <w:rsid w:val="00B613A9"/>
    <w:rsid w:val="00B615C9"/>
    <w:rsid w:val="00B623BE"/>
    <w:rsid w:val="00B62DE9"/>
    <w:rsid w:val="00B63783"/>
    <w:rsid w:val="00B63972"/>
    <w:rsid w:val="00B66566"/>
    <w:rsid w:val="00B66687"/>
    <w:rsid w:val="00B67994"/>
    <w:rsid w:val="00B70602"/>
    <w:rsid w:val="00B709A0"/>
    <w:rsid w:val="00B70C6E"/>
    <w:rsid w:val="00B710F0"/>
    <w:rsid w:val="00B712FA"/>
    <w:rsid w:val="00B7131E"/>
    <w:rsid w:val="00B71634"/>
    <w:rsid w:val="00B73D05"/>
    <w:rsid w:val="00B740B4"/>
    <w:rsid w:val="00B7485D"/>
    <w:rsid w:val="00B749B2"/>
    <w:rsid w:val="00B74A96"/>
    <w:rsid w:val="00B74DA8"/>
    <w:rsid w:val="00B75A8B"/>
    <w:rsid w:val="00B7678F"/>
    <w:rsid w:val="00B769E6"/>
    <w:rsid w:val="00B77AA2"/>
    <w:rsid w:val="00B80A70"/>
    <w:rsid w:val="00B80CE2"/>
    <w:rsid w:val="00B80CE9"/>
    <w:rsid w:val="00B817CF"/>
    <w:rsid w:val="00B8227C"/>
    <w:rsid w:val="00B82C41"/>
    <w:rsid w:val="00B82F0B"/>
    <w:rsid w:val="00B83E0D"/>
    <w:rsid w:val="00B83FB5"/>
    <w:rsid w:val="00B85B79"/>
    <w:rsid w:val="00B86626"/>
    <w:rsid w:val="00B873CB"/>
    <w:rsid w:val="00B87C16"/>
    <w:rsid w:val="00B90694"/>
    <w:rsid w:val="00B906B2"/>
    <w:rsid w:val="00B908A3"/>
    <w:rsid w:val="00B90D84"/>
    <w:rsid w:val="00B91FBD"/>
    <w:rsid w:val="00B927D0"/>
    <w:rsid w:val="00B94002"/>
    <w:rsid w:val="00B953A1"/>
    <w:rsid w:val="00B95827"/>
    <w:rsid w:val="00B966FF"/>
    <w:rsid w:val="00B96C4B"/>
    <w:rsid w:val="00B97685"/>
    <w:rsid w:val="00B9784E"/>
    <w:rsid w:val="00B979C4"/>
    <w:rsid w:val="00BA0EC1"/>
    <w:rsid w:val="00BA1D3E"/>
    <w:rsid w:val="00BA278B"/>
    <w:rsid w:val="00BA27C0"/>
    <w:rsid w:val="00BA292B"/>
    <w:rsid w:val="00BA3F61"/>
    <w:rsid w:val="00BA420D"/>
    <w:rsid w:val="00BA4463"/>
    <w:rsid w:val="00BA4618"/>
    <w:rsid w:val="00BA52D0"/>
    <w:rsid w:val="00BA542E"/>
    <w:rsid w:val="00BA5A31"/>
    <w:rsid w:val="00BA5EEA"/>
    <w:rsid w:val="00BB0705"/>
    <w:rsid w:val="00BB2B3A"/>
    <w:rsid w:val="00BB2C2D"/>
    <w:rsid w:val="00BB39A0"/>
    <w:rsid w:val="00BB4132"/>
    <w:rsid w:val="00BB4731"/>
    <w:rsid w:val="00BB4B8E"/>
    <w:rsid w:val="00BB4FDD"/>
    <w:rsid w:val="00BB5321"/>
    <w:rsid w:val="00BB548E"/>
    <w:rsid w:val="00BB631C"/>
    <w:rsid w:val="00BC01A9"/>
    <w:rsid w:val="00BC0295"/>
    <w:rsid w:val="00BC0DEE"/>
    <w:rsid w:val="00BC1292"/>
    <w:rsid w:val="00BC12C6"/>
    <w:rsid w:val="00BC4D09"/>
    <w:rsid w:val="00BC50BE"/>
    <w:rsid w:val="00BC657D"/>
    <w:rsid w:val="00BC6589"/>
    <w:rsid w:val="00BC6744"/>
    <w:rsid w:val="00BC6ED5"/>
    <w:rsid w:val="00BC6FD3"/>
    <w:rsid w:val="00BC7EA1"/>
    <w:rsid w:val="00BD305E"/>
    <w:rsid w:val="00BD3482"/>
    <w:rsid w:val="00BD3A81"/>
    <w:rsid w:val="00BD3AB4"/>
    <w:rsid w:val="00BD3E1A"/>
    <w:rsid w:val="00BD463E"/>
    <w:rsid w:val="00BD6172"/>
    <w:rsid w:val="00BD7169"/>
    <w:rsid w:val="00BE047C"/>
    <w:rsid w:val="00BE1BF6"/>
    <w:rsid w:val="00BE35EE"/>
    <w:rsid w:val="00BE5EA9"/>
    <w:rsid w:val="00BE68F0"/>
    <w:rsid w:val="00BE7EEC"/>
    <w:rsid w:val="00BF3391"/>
    <w:rsid w:val="00BF42FC"/>
    <w:rsid w:val="00BF4FB9"/>
    <w:rsid w:val="00BF525D"/>
    <w:rsid w:val="00BF5677"/>
    <w:rsid w:val="00BF771C"/>
    <w:rsid w:val="00C035C5"/>
    <w:rsid w:val="00C03B9C"/>
    <w:rsid w:val="00C03CEB"/>
    <w:rsid w:val="00C043F4"/>
    <w:rsid w:val="00C046D8"/>
    <w:rsid w:val="00C04AB0"/>
    <w:rsid w:val="00C06139"/>
    <w:rsid w:val="00C06AFD"/>
    <w:rsid w:val="00C07404"/>
    <w:rsid w:val="00C07EB2"/>
    <w:rsid w:val="00C10BB9"/>
    <w:rsid w:val="00C10FEC"/>
    <w:rsid w:val="00C12A0A"/>
    <w:rsid w:val="00C12D1D"/>
    <w:rsid w:val="00C1419C"/>
    <w:rsid w:val="00C1422F"/>
    <w:rsid w:val="00C15307"/>
    <w:rsid w:val="00C15D2C"/>
    <w:rsid w:val="00C16D61"/>
    <w:rsid w:val="00C17F63"/>
    <w:rsid w:val="00C20C9B"/>
    <w:rsid w:val="00C21585"/>
    <w:rsid w:val="00C21BF2"/>
    <w:rsid w:val="00C22191"/>
    <w:rsid w:val="00C2259D"/>
    <w:rsid w:val="00C22E64"/>
    <w:rsid w:val="00C23094"/>
    <w:rsid w:val="00C23D6F"/>
    <w:rsid w:val="00C23E59"/>
    <w:rsid w:val="00C2416A"/>
    <w:rsid w:val="00C24576"/>
    <w:rsid w:val="00C24BC3"/>
    <w:rsid w:val="00C260F5"/>
    <w:rsid w:val="00C2691C"/>
    <w:rsid w:val="00C302BB"/>
    <w:rsid w:val="00C302E1"/>
    <w:rsid w:val="00C30872"/>
    <w:rsid w:val="00C31439"/>
    <w:rsid w:val="00C32C1B"/>
    <w:rsid w:val="00C330DE"/>
    <w:rsid w:val="00C33C4D"/>
    <w:rsid w:val="00C35F64"/>
    <w:rsid w:val="00C3740E"/>
    <w:rsid w:val="00C40FFC"/>
    <w:rsid w:val="00C41CB5"/>
    <w:rsid w:val="00C428FC"/>
    <w:rsid w:val="00C43702"/>
    <w:rsid w:val="00C439D2"/>
    <w:rsid w:val="00C43CE7"/>
    <w:rsid w:val="00C43D82"/>
    <w:rsid w:val="00C44C91"/>
    <w:rsid w:val="00C46094"/>
    <w:rsid w:val="00C4665B"/>
    <w:rsid w:val="00C46CF4"/>
    <w:rsid w:val="00C4724C"/>
    <w:rsid w:val="00C47527"/>
    <w:rsid w:val="00C50339"/>
    <w:rsid w:val="00C50BE4"/>
    <w:rsid w:val="00C51185"/>
    <w:rsid w:val="00C5203E"/>
    <w:rsid w:val="00C53D8C"/>
    <w:rsid w:val="00C550D2"/>
    <w:rsid w:val="00C5707B"/>
    <w:rsid w:val="00C61A80"/>
    <w:rsid w:val="00C620AC"/>
    <w:rsid w:val="00C62D30"/>
    <w:rsid w:val="00C62DBA"/>
    <w:rsid w:val="00C630A6"/>
    <w:rsid w:val="00C638B5"/>
    <w:rsid w:val="00C64C26"/>
    <w:rsid w:val="00C654F5"/>
    <w:rsid w:val="00C658E1"/>
    <w:rsid w:val="00C701E0"/>
    <w:rsid w:val="00C70400"/>
    <w:rsid w:val="00C7040E"/>
    <w:rsid w:val="00C70B56"/>
    <w:rsid w:val="00C70BE5"/>
    <w:rsid w:val="00C72058"/>
    <w:rsid w:val="00C7217C"/>
    <w:rsid w:val="00C72720"/>
    <w:rsid w:val="00C72C23"/>
    <w:rsid w:val="00C7398C"/>
    <w:rsid w:val="00C747D7"/>
    <w:rsid w:val="00C74A64"/>
    <w:rsid w:val="00C74F74"/>
    <w:rsid w:val="00C76DAD"/>
    <w:rsid w:val="00C8220D"/>
    <w:rsid w:val="00C8356F"/>
    <w:rsid w:val="00C83FF2"/>
    <w:rsid w:val="00C8447B"/>
    <w:rsid w:val="00C84A6E"/>
    <w:rsid w:val="00C85B0C"/>
    <w:rsid w:val="00C869A8"/>
    <w:rsid w:val="00C86C42"/>
    <w:rsid w:val="00C86EA7"/>
    <w:rsid w:val="00C87B04"/>
    <w:rsid w:val="00C906C9"/>
    <w:rsid w:val="00C91064"/>
    <w:rsid w:val="00C91461"/>
    <w:rsid w:val="00C92E25"/>
    <w:rsid w:val="00C9370A"/>
    <w:rsid w:val="00C94B5B"/>
    <w:rsid w:val="00C9630C"/>
    <w:rsid w:val="00C977B5"/>
    <w:rsid w:val="00C977E5"/>
    <w:rsid w:val="00CA0113"/>
    <w:rsid w:val="00CA0142"/>
    <w:rsid w:val="00CA05FA"/>
    <w:rsid w:val="00CA1945"/>
    <w:rsid w:val="00CA2DFE"/>
    <w:rsid w:val="00CA392D"/>
    <w:rsid w:val="00CA4677"/>
    <w:rsid w:val="00CA5155"/>
    <w:rsid w:val="00CA54CB"/>
    <w:rsid w:val="00CA5E35"/>
    <w:rsid w:val="00CA6680"/>
    <w:rsid w:val="00CA6A1C"/>
    <w:rsid w:val="00CA77CE"/>
    <w:rsid w:val="00CA7BD3"/>
    <w:rsid w:val="00CB021E"/>
    <w:rsid w:val="00CB06BF"/>
    <w:rsid w:val="00CB156F"/>
    <w:rsid w:val="00CB2D3A"/>
    <w:rsid w:val="00CB4030"/>
    <w:rsid w:val="00CB4738"/>
    <w:rsid w:val="00CB4D68"/>
    <w:rsid w:val="00CB5A49"/>
    <w:rsid w:val="00CB621C"/>
    <w:rsid w:val="00CB64C0"/>
    <w:rsid w:val="00CB705E"/>
    <w:rsid w:val="00CC156A"/>
    <w:rsid w:val="00CC295D"/>
    <w:rsid w:val="00CC2961"/>
    <w:rsid w:val="00CC48E1"/>
    <w:rsid w:val="00CC54D8"/>
    <w:rsid w:val="00CC6011"/>
    <w:rsid w:val="00CC6A36"/>
    <w:rsid w:val="00CD0D24"/>
    <w:rsid w:val="00CD15A8"/>
    <w:rsid w:val="00CD15D3"/>
    <w:rsid w:val="00CD1F2F"/>
    <w:rsid w:val="00CD21C3"/>
    <w:rsid w:val="00CD392F"/>
    <w:rsid w:val="00CD3AD5"/>
    <w:rsid w:val="00CD43DA"/>
    <w:rsid w:val="00CD62E7"/>
    <w:rsid w:val="00CD6BDD"/>
    <w:rsid w:val="00CD708B"/>
    <w:rsid w:val="00CD7A93"/>
    <w:rsid w:val="00CD7CB3"/>
    <w:rsid w:val="00CE0E90"/>
    <w:rsid w:val="00CE4409"/>
    <w:rsid w:val="00CE5687"/>
    <w:rsid w:val="00CE5D3C"/>
    <w:rsid w:val="00CE620D"/>
    <w:rsid w:val="00CE6A52"/>
    <w:rsid w:val="00CF0220"/>
    <w:rsid w:val="00CF0888"/>
    <w:rsid w:val="00CF1808"/>
    <w:rsid w:val="00CF2E61"/>
    <w:rsid w:val="00CF30F2"/>
    <w:rsid w:val="00CF46A6"/>
    <w:rsid w:val="00CF51D9"/>
    <w:rsid w:val="00CF5B2D"/>
    <w:rsid w:val="00CF6F34"/>
    <w:rsid w:val="00CF7BDE"/>
    <w:rsid w:val="00D03291"/>
    <w:rsid w:val="00D03327"/>
    <w:rsid w:val="00D040CF"/>
    <w:rsid w:val="00D04C07"/>
    <w:rsid w:val="00D04C6C"/>
    <w:rsid w:val="00D05063"/>
    <w:rsid w:val="00D0607F"/>
    <w:rsid w:val="00D06C70"/>
    <w:rsid w:val="00D10504"/>
    <w:rsid w:val="00D109F0"/>
    <w:rsid w:val="00D12246"/>
    <w:rsid w:val="00D13489"/>
    <w:rsid w:val="00D13846"/>
    <w:rsid w:val="00D14D21"/>
    <w:rsid w:val="00D1526E"/>
    <w:rsid w:val="00D15783"/>
    <w:rsid w:val="00D15A1C"/>
    <w:rsid w:val="00D16409"/>
    <w:rsid w:val="00D16C19"/>
    <w:rsid w:val="00D1765D"/>
    <w:rsid w:val="00D20AF5"/>
    <w:rsid w:val="00D219BA"/>
    <w:rsid w:val="00D22444"/>
    <w:rsid w:val="00D22577"/>
    <w:rsid w:val="00D2332D"/>
    <w:rsid w:val="00D23AD6"/>
    <w:rsid w:val="00D2668E"/>
    <w:rsid w:val="00D268F2"/>
    <w:rsid w:val="00D26F45"/>
    <w:rsid w:val="00D2780A"/>
    <w:rsid w:val="00D27E32"/>
    <w:rsid w:val="00D3152E"/>
    <w:rsid w:val="00D31D3F"/>
    <w:rsid w:val="00D321B3"/>
    <w:rsid w:val="00D32891"/>
    <w:rsid w:val="00D33596"/>
    <w:rsid w:val="00D33BD6"/>
    <w:rsid w:val="00D33F7B"/>
    <w:rsid w:val="00D34FF1"/>
    <w:rsid w:val="00D355FD"/>
    <w:rsid w:val="00D358EE"/>
    <w:rsid w:val="00D369A2"/>
    <w:rsid w:val="00D36A81"/>
    <w:rsid w:val="00D36F69"/>
    <w:rsid w:val="00D40192"/>
    <w:rsid w:val="00D4071B"/>
    <w:rsid w:val="00D40D20"/>
    <w:rsid w:val="00D423C0"/>
    <w:rsid w:val="00D45133"/>
    <w:rsid w:val="00D47621"/>
    <w:rsid w:val="00D500B9"/>
    <w:rsid w:val="00D50222"/>
    <w:rsid w:val="00D50815"/>
    <w:rsid w:val="00D50A75"/>
    <w:rsid w:val="00D51EB3"/>
    <w:rsid w:val="00D51FCB"/>
    <w:rsid w:val="00D52CC4"/>
    <w:rsid w:val="00D531BB"/>
    <w:rsid w:val="00D53468"/>
    <w:rsid w:val="00D548F5"/>
    <w:rsid w:val="00D56FB7"/>
    <w:rsid w:val="00D5702C"/>
    <w:rsid w:val="00D5788F"/>
    <w:rsid w:val="00D57B5A"/>
    <w:rsid w:val="00D619F7"/>
    <w:rsid w:val="00D627DD"/>
    <w:rsid w:val="00D62DB6"/>
    <w:rsid w:val="00D63A22"/>
    <w:rsid w:val="00D663A6"/>
    <w:rsid w:val="00D66457"/>
    <w:rsid w:val="00D709C8"/>
    <w:rsid w:val="00D70F03"/>
    <w:rsid w:val="00D71DE7"/>
    <w:rsid w:val="00D74317"/>
    <w:rsid w:val="00D75445"/>
    <w:rsid w:val="00D76B9C"/>
    <w:rsid w:val="00D7726F"/>
    <w:rsid w:val="00D77B76"/>
    <w:rsid w:val="00D77BC2"/>
    <w:rsid w:val="00D77CF4"/>
    <w:rsid w:val="00D77F60"/>
    <w:rsid w:val="00D821DE"/>
    <w:rsid w:val="00D8246E"/>
    <w:rsid w:val="00D827C8"/>
    <w:rsid w:val="00D84C09"/>
    <w:rsid w:val="00D84E11"/>
    <w:rsid w:val="00D86B52"/>
    <w:rsid w:val="00D87E82"/>
    <w:rsid w:val="00D9006C"/>
    <w:rsid w:val="00D90CD2"/>
    <w:rsid w:val="00D91EC7"/>
    <w:rsid w:val="00D920C8"/>
    <w:rsid w:val="00D92A8B"/>
    <w:rsid w:val="00D93110"/>
    <w:rsid w:val="00D93ADE"/>
    <w:rsid w:val="00D93B7A"/>
    <w:rsid w:val="00D9442B"/>
    <w:rsid w:val="00D95970"/>
    <w:rsid w:val="00D97D63"/>
    <w:rsid w:val="00DA02CE"/>
    <w:rsid w:val="00DA133F"/>
    <w:rsid w:val="00DA1374"/>
    <w:rsid w:val="00DA3260"/>
    <w:rsid w:val="00DA6382"/>
    <w:rsid w:val="00DA6B4C"/>
    <w:rsid w:val="00DA6F45"/>
    <w:rsid w:val="00DA729F"/>
    <w:rsid w:val="00DB1EA1"/>
    <w:rsid w:val="00DB2FAF"/>
    <w:rsid w:val="00DB3604"/>
    <w:rsid w:val="00DB3AAA"/>
    <w:rsid w:val="00DB3FC5"/>
    <w:rsid w:val="00DB4437"/>
    <w:rsid w:val="00DB59C5"/>
    <w:rsid w:val="00DB6351"/>
    <w:rsid w:val="00DB723C"/>
    <w:rsid w:val="00DB76B2"/>
    <w:rsid w:val="00DB7E39"/>
    <w:rsid w:val="00DC0837"/>
    <w:rsid w:val="00DC0AEC"/>
    <w:rsid w:val="00DC3A19"/>
    <w:rsid w:val="00DC3E8B"/>
    <w:rsid w:val="00DC4513"/>
    <w:rsid w:val="00DC4786"/>
    <w:rsid w:val="00DC73FB"/>
    <w:rsid w:val="00DC753A"/>
    <w:rsid w:val="00DC7DB1"/>
    <w:rsid w:val="00DD04EB"/>
    <w:rsid w:val="00DD0BB1"/>
    <w:rsid w:val="00DD2986"/>
    <w:rsid w:val="00DD2FA1"/>
    <w:rsid w:val="00DD31A5"/>
    <w:rsid w:val="00DD352B"/>
    <w:rsid w:val="00DD38DA"/>
    <w:rsid w:val="00DD4F8C"/>
    <w:rsid w:val="00DD6AFE"/>
    <w:rsid w:val="00DD6CDB"/>
    <w:rsid w:val="00DD75E9"/>
    <w:rsid w:val="00DD7B4C"/>
    <w:rsid w:val="00DD7F00"/>
    <w:rsid w:val="00DE03B9"/>
    <w:rsid w:val="00DE041C"/>
    <w:rsid w:val="00DE05BA"/>
    <w:rsid w:val="00DE0903"/>
    <w:rsid w:val="00DE0B17"/>
    <w:rsid w:val="00DE1897"/>
    <w:rsid w:val="00DE1DE4"/>
    <w:rsid w:val="00DE291C"/>
    <w:rsid w:val="00DE2C79"/>
    <w:rsid w:val="00DE3556"/>
    <w:rsid w:val="00DE3C5B"/>
    <w:rsid w:val="00DE44CB"/>
    <w:rsid w:val="00DE4995"/>
    <w:rsid w:val="00DE4E1B"/>
    <w:rsid w:val="00DE6355"/>
    <w:rsid w:val="00DE6578"/>
    <w:rsid w:val="00DE6698"/>
    <w:rsid w:val="00DE6B9C"/>
    <w:rsid w:val="00DE719A"/>
    <w:rsid w:val="00DF0200"/>
    <w:rsid w:val="00DF029E"/>
    <w:rsid w:val="00DF0468"/>
    <w:rsid w:val="00DF0B44"/>
    <w:rsid w:val="00DF1341"/>
    <w:rsid w:val="00DF1964"/>
    <w:rsid w:val="00DF2DEC"/>
    <w:rsid w:val="00DF5A9A"/>
    <w:rsid w:val="00DF625F"/>
    <w:rsid w:val="00DF7256"/>
    <w:rsid w:val="00DF74EF"/>
    <w:rsid w:val="00DF7928"/>
    <w:rsid w:val="00E00291"/>
    <w:rsid w:val="00E00869"/>
    <w:rsid w:val="00E00EDD"/>
    <w:rsid w:val="00E01490"/>
    <w:rsid w:val="00E01B0F"/>
    <w:rsid w:val="00E02C02"/>
    <w:rsid w:val="00E02DDE"/>
    <w:rsid w:val="00E02FFD"/>
    <w:rsid w:val="00E0458D"/>
    <w:rsid w:val="00E04F11"/>
    <w:rsid w:val="00E06201"/>
    <w:rsid w:val="00E064AF"/>
    <w:rsid w:val="00E068D4"/>
    <w:rsid w:val="00E07E54"/>
    <w:rsid w:val="00E07FE1"/>
    <w:rsid w:val="00E10D68"/>
    <w:rsid w:val="00E11479"/>
    <w:rsid w:val="00E12BCB"/>
    <w:rsid w:val="00E1346C"/>
    <w:rsid w:val="00E139C2"/>
    <w:rsid w:val="00E144ED"/>
    <w:rsid w:val="00E1663D"/>
    <w:rsid w:val="00E16856"/>
    <w:rsid w:val="00E171F2"/>
    <w:rsid w:val="00E178F4"/>
    <w:rsid w:val="00E2095E"/>
    <w:rsid w:val="00E20B31"/>
    <w:rsid w:val="00E21231"/>
    <w:rsid w:val="00E2187B"/>
    <w:rsid w:val="00E21A4E"/>
    <w:rsid w:val="00E23BB9"/>
    <w:rsid w:val="00E23F66"/>
    <w:rsid w:val="00E24095"/>
    <w:rsid w:val="00E24683"/>
    <w:rsid w:val="00E24924"/>
    <w:rsid w:val="00E252F1"/>
    <w:rsid w:val="00E2572B"/>
    <w:rsid w:val="00E25B17"/>
    <w:rsid w:val="00E25E76"/>
    <w:rsid w:val="00E26A3E"/>
    <w:rsid w:val="00E26BF0"/>
    <w:rsid w:val="00E2743D"/>
    <w:rsid w:val="00E30061"/>
    <w:rsid w:val="00E30B5B"/>
    <w:rsid w:val="00E320E8"/>
    <w:rsid w:val="00E32F73"/>
    <w:rsid w:val="00E33C5A"/>
    <w:rsid w:val="00E342F3"/>
    <w:rsid w:val="00E346F0"/>
    <w:rsid w:val="00E35D51"/>
    <w:rsid w:val="00E3643B"/>
    <w:rsid w:val="00E3697E"/>
    <w:rsid w:val="00E36FEE"/>
    <w:rsid w:val="00E3717B"/>
    <w:rsid w:val="00E37D64"/>
    <w:rsid w:val="00E40DB2"/>
    <w:rsid w:val="00E419D4"/>
    <w:rsid w:val="00E41D5D"/>
    <w:rsid w:val="00E41F9B"/>
    <w:rsid w:val="00E425B3"/>
    <w:rsid w:val="00E42EEE"/>
    <w:rsid w:val="00E42FE8"/>
    <w:rsid w:val="00E43AFF"/>
    <w:rsid w:val="00E450DD"/>
    <w:rsid w:val="00E46C73"/>
    <w:rsid w:val="00E46FF8"/>
    <w:rsid w:val="00E516CF"/>
    <w:rsid w:val="00E51F78"/>
    <w:rsid w:val="00E53056"/>
    <w:rsid w:val="00E531D7"/>
    <w:rsid w:val="00E553B8"/>
    <w:rsid w:val="00E564B1"/>
    <w:rsid w:val="00E56F91"/>
    <w:rsid w:val="00E57CDD"/>
    <w:rsid w:val="00E6041F"/>
    <w:rsid w:val="00E62E6D"/>
    <w:rsid w:val="00E62FAD"/>
    <w:rsid w:val="00E63EBB"/>
    <w:rsid w:val="00E6522A"/>
    <w:rsid w:val="00E653B8"/>
    <w:rsid w:val="00E65F13"/>
    <w:rsid w:val="00E66090"/>
    <w:rsid w:val="00E66BD3"/>
    <w:rsid w:val="00E671B7"/>
    <w:rsid w:val="00E679DF"/>
    <w:rsid w:val="00E67BE4"/>
    <w:rsid w:val="00E67C29"/>
    <w:rsid w:val="00E71778"/>
    <w:rsid w:val="00E71EEB"/>
    <w:rsid w:val="00E7305E"/>
    <w:rsid w:val="00E733EE"/>
    <w:rsid w:val="00E7448F"/>
    <w:rsid w:val="00E746BE"/>
    <w:rsid w:val="00E74983"/>
    <w:rsid w:val="00E750B3"/>
    <w:rsid w:val="00E75640"/>
    <w:rsid w:val="00E76126"/>
    <w:rsid w:val="00E76AB6"/>
    <w:rsid w:val="00E76D36"/>
    <w:rsid w:val="00E801F3"/>
    <w:rsid w:val="00E80938"/>
    <w:rsid w:val="00E81769"/>
    <w:rsid w:val="00E831D2"/>
    <w:rsid w:val="00E8342D"/>
    <w:rsid w:val="00E84E42"/>
    <w:rsid w:val="00E84E66"/>
    <w:rsid w:val="00E8575E"/>
    <w:rsid w:val="00E85809"/>
    <w:rsid w:val="00E86109"/>
    <w:rsid w:val="00E86E8E"/>
    <w:rsid w:val="00E86FA3"/>
    <w:rsid w:val="00E87134"/>
    <w:rsid w:val="00E87792"/>
    <w:rsid w:val="00E87EEE"/>
    <w:rsid w:val="00E90939"/>
    <w:rsid w:val="00E911E9"/>
    <w:rsid w:val="00E92B39"/>
    <w:rsid w:val="00E945B1"/>
    <w:rsid w:val="00E95188"/>
    <w:rsid w:val="00E95615"/>
    <w:rsid w:val="00E96017"/>
    <w:rsid w:val="00E96655"/>
    <w:rsid w:val="00E9768D"/>
    <w:rsid w:val="00EA098A"/>
    <w:rsid w:val="00EA1407"/>
    <w:rsid w:val="00EA37BC"/>
    <w:rsid w:val="00EA3DFC"/>
    <w:rsid w:val="00EA4B29"/>
    <w:rsid w:val="00EA4FF4"/>
    <w:rsid w:val="00EA54BD"/>
    <w:rsid w:val="00EA5534"/>
    <w:rsid w:val="00EA6DE2"/>
    <w:rsid w:val="00EA7961"/>
    <w:rsid w:val="00EA7B70"/>
    <w:rsid w:val="00EB026D"/>
    <w:rsid w:val="00EB05E0"/>
    <w:rsid w:val="00EB115A"/>
    <w:rsid w:val="00EB2FE1"/>
    <w:rsid w:val="00EB493A"/>
    <w:rsid w:val="00EB4C62"/>
    <w:rsid w:val="00EB533F"/>
    <w:rsid w:val="00EB73C8"/>
    <w:rsid w:val="00EB7E81"/>
    <w:rsid w:val="00EC0B4D"/>
    <w:rsid w:val="00EC10DB"/>
    <w:rsid w:val="00EC1244"/>
    <w:rsid w:val="00EC1494"/>
    <w:rsid w:val="00EC14AB"/>
    <w:rsid w:val="00EC176F"/>
    <w:rsid w:val="00EC1A1E"/>
    <w:rsid w:val="00EC46B5"/>
    <w:rsid w:val="00EC4F08"/>
    <w:rsid w:val="00EC51C0"/>
    <w:rsid w:val="00EC5C72"/>
    <w:rsid w:val="00EC5C9C"/>
    <w:rsid w:val="00EC698F"/>
    <w:rsid w:val="00EC72E1"/>
    <w:rsid w:val="00ED11CE"/>
    <w:rsid w:val="00ED1417"/>
    <w:rsid w:val="00ED15F7"/>
    <w:rsid w:val="00ED1E1D"/>
    <w:rsid w:val="00ED3133"/>
    <w:rsid w:val="00ED3801"/>
    <w:rsid w:val="00ED3ECC"/>
    <w:rsid w:val="00ED6657"/>
    <w:rsid w:val="00ED693B"/>
    <w:rsid w:val="00EE0DF2"/>
    <w:rsid w:val="00EE2059"/>
    <w:rsid w:val="00EE279D"/>
    <w:rsid w:val="00EE338D"/>
    <w:rsid w:val="00EE358E"/>
    <w:rsid w:val="00EE40D8"/>
    <w:rsid w:val="00EE470B"/>
    <w:rsid w:val="00EE6319"/>
    <w:rsid w:val="00EE6403"/>
    <w:rsid w:val="00EE6E7C"/>
    <w:rsid w:val="00EE6F1B"/>
    <w:rsid w:val="00EE7B1A"/>
    <w:rsid w:val="00EF0E59"/>
    <w:rsid w:val="00EF1CBA"/>
    <w:rsid w:val="00EF26C8"/>
    <w:rsid w:val="00EF2BB2"/>
    <w:rsid w:val="00EF2F32"/>
    <w:rsid w:val="00EF3301"/>
    <w:rsid w:val="00EF3873"/>
    <w:rsid w:val="00EF47AB"/>
    <w:rsid w:val="00EF5C90"/>
    <w:rsid w:val="00EF65C7"/>
    <w:rsid w:val="00EF6FD6"/>
    <w:rsid w:val="00EF7275"/>
    <w:rsid w:val="00EF770A"/>
    <w:rsid w:val="00F000A2"/>
    <w:rsid w:val="00F00626"/>
    <w:rsid w:val="00F00E03"/>
    <w:rsid w:val="00F01205"/>
    <w:rsid w:val="00F01279"/>
    <w:rsid w:val="00F01320"/>
    <w:rsid w:val="00F03898"/>
    <w:rsid w:val="00F03A90"/>
    <w:rsid w:val="00F042C1"/>
    <w:rsid w:val="00F04D54"/>
    <w:rsid w:val="00F053EB"/>
    <w:rsid w:val="00F05AA7"/>
    <w:rsid w:val="00F0601A"/>
    <w:rsid w:val="00F06575"/>
    <w:rsid w:val="00F068C6"/>
    <w:rsid w:val="00F069E0"/>
    <w:rsid w:val="00F07772"/>
    <w:rsid w:val="00F1051A"/>
    <w:rsid w:val="00F1096C"/>
    <w:rsid w:val="00F10B05"/>
    <w:rsid w:val="00F12068"/>
    <w:rsid w:val="00F12916"/>
    <w:rsid w:val="00F12C75"/>
    <w:rsid w:val="00F12F97"/>
    <w:rsid w:val="00F13520"/>
    <w:rsid w:val="00F13E66"/>
    <w:rsid w:val="00F140DD"/>
    <w:rsid w:val="00F143ED"/>
    <w:rsid w:val="00F1489B"/>
    <w:rsid w:val="00F14CC2"/>
    <w:rsid w:val="00F152D0"/>
    <w:rsid w:val="00F1577A"/>
    <w:rsid w:val="00F170C1"/>
    <w:rsid w:val="00F17468"/>
    <w:rsid w:val="00F208EE"/>
    <w:rsid w:val="00F20A42"/>
    <w:rsid w:val="00F20D11"/>
    <w:rsid w:val="00F21F61"/>
    <w:rsid w:val="00F22226"/>
    <w:rsid w:val="00F227B5"/>
    <w:rsid w:val="00F22E04"/>
    <w:rsid w:val="00F22F8A"/>
    <w:rsid w:val="00F23139"/>
    <w:rsid w:val="00F23B96"/>
    <w:rsid w:val="00F23EA0"/>
    <w:rsid w:val="00F24667"/>
    <w:rsid w:val="00F24B39"/>
    <w:rsid w:val="00F24F1D"/>
    <w:rsid w:val="00F25537"/>
    <w:rsid w:val="00F2631B"/>
    <w:rsid w:val="00F31575"/>
    <w:rsid w:val="00F31A5A"/>
    <w:rsid w:val="00F31E9B"/>
    <w:rsid w:val="00F32609"/>
    <w:rsid w:val="00F3267C"/>
    <w:rsid w:val="00F32BA7"/>
    <w:rsid w:val="00F33254"/>
    <w:rsid w:val="00F33616"/>
    <w:rsid w:val="00F3363A"/>
    <w:rsid w:val="00F33817"/>
    <w:rsid w:val="00F3396F"/>
    <w:rsid w:val="00F348B7"/>
    <w:rsid w:val="00F34F25"/>
    <w:rsid w:val="00F35740"/>
    <w:rsid w:val="00F35AAB"/>
    <w:rsid w:val="00F3707D"/>
    <w:rsid w:val="00F40AEC"/>
    <w:rsid w:val="00F40B46"/>
    <w:rsid w:val="00F432E8"/>
    <w:rsid w:val="00F43684"/>
    <w:rsid w:val="00F4488A"/>
    <w:rsid w:val="00F44E47"/>
    <w:rsid w:val="00F45126"/>
    <w:rsid w:val="00F47C7C"/>
    <w:rsid w:val="00F5012A"/>
    <w:rsid w:val="00F501A5"/>
    <w:rsid w:val="00F50BEB"/>
    <w:rsid w:val="00F51398"/>
    <w:rsid w:val="00F527AC"/>
    <w:rsid w:val="00F52D95"/>
    <w:rsid w:val="00F532B8"/>
    <w:rsid w:val="00F53FBF"/>
    <w:rsid w:val="00F54156"/>
    <w:rsid w:val="00F54294"/>
    <w:rsid w:val="00F563F0"/>
    <w:rsid w:val="00F572BC"/>
    <w:rsid w:val="00F57DC3"/>
    <w:rsid w:val="00F605D6"/>
    <w:rsid w:val="00F60A4B"/>
    <w:rsid w:val="00F60BF9"/>
    <w:rsid w:val="00F60D19"/>
    <w:rsid w:val="00F610BA"/>
    <w:rsid w:val="00F61F40"/>
    <w:rsid w:val="00F623E3"/>
    <w:rsid w:val="00F62FCA"/>
    <w:rsid w:val="00F63BF2"/>
    <w:rsid w:val="00F63DBF"/>
    <w:rsid w:val="00F647B0"/>
    <w:rsid w:val="00F66A98"/>
    <w:rsid w:val="00F66AEF"/>
    <w:rsid w:val="00F6752F"/>
    <w:rsid w:val="00F6761A"/>
    <w:rsid w:val="00F707AE"/>
    <w:rsid w:val="00F70B9B"/>
    <w:rsid w:val="00F718B9"/>
    <w:rsid w:val="00F71A42"/>
    <w:rsid w:val="00F72063"/>
    <w:rsid w:val="00F73069"/>
    <w:rsid w:val="00F7310C"/>
    <w:rsid w:val="00F73120"/>
    <w:rsid w:val="00F7331D"/>
    <w:rsid w:val="00F73412"/>
    <w:rsid w:val="00F7385F"/>
    <w:rsid w:val="00F739A6"/>
    <w:rsid w:val="00F7466A"/>
    <w:rsid w:val="00F7558C"/>
    <w:rsid w:val="00F7742C"/>
    <w:rsid w:val="00F7775A"/>
    <w:rsid w:val="00F77B6E"/>
    <w:rsid w:val="00F80194"/>
    <w:rsid w:val="00F801A7"/>
    <w:rsid w:val="00F80E19"/>
    <w:rsid w:val="00F816FA"/>
    <w:rsid w:val="00F81E36"/>
    <w:rsid w:val="00F82101"/>
    <w:rsid w:val="00F828B7"/>
    <w:rsid w:val="00F8338C"/>
    <w:rsid w:val="00F83BC2"/>
    <w:rsid w:val="00F84252"/>
    <w:rsid w:val="00F842B8"/>
    <w:rsid w:val="00F851AB"/>
    <w:rsid w:val="00F85661"/>
    <w:rsid w:val="00F86B63"/>
    <w:rsid w:val="00F90882"/>
    <w:rsid w:val="00F91041"/>
    <w:rsid w:val="00F92186"/>
    <w:rsid w:val="00F924B1"/>
    <w:rsid w:val="00F9356F"/>
    <w:rsid w:val="00F94450"/>
    <w:rsid w:val="00F952CB"/>
    <w:rsid w:val="00F97A7F"/>
    <w:rsid w:val="00F97B9C"/>
    <w:rsid w:val="00FA3F73"/>
    <w:rsid w:val="00FA4D57"/>
    <w:rsid w:val="00FA53C9"/>
    <w:rsid w:val="00FA5405"/>
    <w:rsid w:val="00FA5D15"/>
    <w:rsid w:val="00FA5F5B"/>
    <w:rsid w:val="00FA5F65"/>
    <w:rsid w:val="00FB08A8"/>
    <w:rsid w:val="00FB08AF"/>
    <w:rsid w:val="00FB1510"/>
    <w:rsid w:val="00FB15C0"/>
    <w:rsid w:val="00FB192F"/>
    <w:rsid w:val="00FB1958"/>
    <w:rsid w:val="00FB1D11"/>
    <w:rsid w:val="00FB3397"/>
    <w:rsid w:val="00FB37DC"/>
    <w:rsid w:val="00FB3BF6"/>
    <w:rsid w:val="00FB3CC8"/>
    <w:rsid w:val="00FB41CF"/>
    <w:rsid w:val="00FB4E60"/>
    <w:rsid w:val="00FB613B"/>
    <w:rsid w:val="00FB623A"/>
    <w:rsid w:val="00FB6D20"/>
    <w:rsid w:val="00FB75D5"/>
    <w:rsid w:val="00FB792B"/>
    <w:rsid w:val="00FC00C6"/>
    <w:rsid w:val="00FC1261"/>
    <w:rsid w:val="00FC2ABE"/>
    <w:rsid w:val="00FC2C80"/>
    <w:rsid w:val="00FC345F"/>
    <w:rsid w:val="00FC40BE"/>
    <w:rsid w:val="00FC4AE5"/>
    <w:rsid w:val="00FC64D6"/>
    <w:rsid w:val="00FC6980"/>
    <w:rsid w:val="00FC6E0D"/>
    <w:rsid w:val="00FC7E29"/>
    <w:rsid w:val="00FD04EB"/>
    <w:rsid w:val="00FD1126"/>
    <w:rsid w:val="00FD1D50"/>
    <w:rsid w:val="00FD2658"/>
    <w:rsid w:val="00FD42FB"/>
    <w:rsid w:val="00FD5811"/>
    <w:rsid w:val="00FD58F2"/>
    <w:rsid w:val="00FE00F6"/>
    <w:rsid w:val="00FE0314"/>
    <w:rsid w:val="00FE0EFF"/>
    <w:rsid w:val="00FE1338"/>
    <w:rsid w:val="00FE232B"/>
    <w:rsid w:val="00FE257E"/>
    <w:rsid w:val="00FE386D"/>
    <w:rsid w:val="00FE4D6C"/>
    <w:rsid w:val="00FE53E0"/>
    <w:rsid w:val="00FE5701"/>
    <w:rsid w:val="00FE6156"/>
    <w:rsid w:val="00FF0BEA"/>
    <w:rsid w:val="00FF0CE6"/>
    <w:rsid w:val="00FF129F"/>
    <w:rsid w:val="00FF2432"/>
    <w:rsid w:val="00FF2494"/>
    <w:rsid w:val="00FF273D"/>
    <w:rsid w:val="00FF2FBB"/>
    <w:rsid w:val="00FF3D83"/>
    <w:rsid w:val="00FF4423"/>
    <w:rsid w:val="00FF5771"/>
    <w:rsid w:val="00FF678C"/>
    <w:rsid w:val="00FF6D29"/>
    <w:rsid w:val="00FF732D"/>
    <w:rsid w:val="00FF744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A044-6ED2-4626-99D1-E75AC77F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7</cp:revision>
  <cp:lastPrinted>2023-06-29T15:43:00Z</cp:lastPrinted>
  <dcterms:created xsi:type="dcterms:W3CDTF">2023-06-30T05:30:00Z</dcterms:created>
  <dcterms:modified xsi:type="dcterms:W3CDTF">2023-06-30T12:39:00Z</dcterms:modified>
</cp:coreProperties>
</file>